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CBD4E" w14:textId="77777777" w:rsidR="00C01D6F" w:rsidRDefault="00527EE4">
      <w:pPr>
        <w:pBdr>
          <w:top w:val="nil"/>
          <w:left w:val="nil"/>
          <w:bottom w:val="nil"/>
          <w:right w:val="nil"/>
          <w:between w:val="nil"/>
        </w:pBdr>
        <w:spacing w:line="276" w:lineRule="auto"/>
      </w:pPr>
      <w:r>
        <w:pict w14:anchorId="2F6836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58240;visibility:hidden">
            <o:lock v:ext="edit" selection="t"/>
          </v:shape>
        </w:pict>
      </w:r>
    </w:p>
    <w:p w14:paraId="74275BDC" w14:textId="77777777" w:rsidR="00C01D6F" w:rsidRDefault="007128C2">
      <w:pPr>
        <w:pStyle w:val="Heading1"/>
        <w:ind w:right="3323" w:firstLine="3604"/>
        <w:rPr>
          <w:color w:val="050507"/>
          <w:sz w:val="22"/>
          <w:szCs w:val="22"/>
        </w:rPr>
      </w:pPr>
      <w:r>
        <w:rPr>
          <w:color w:val="050507"/>
          <w:sz w:val="22"/>
          <w:szCs w:val="22"/>
        </w:rPr>
        <w:t xml:space="preserve">         Village of Cold Spring</w:t>
      </w:r>
    </w:p>
    <w:p w14:paraId="24FBF0F3" w14:textId="34CA69E9" w:rsidR="00C01D6F" w:rsidRDefault="007128C2" w:rsidP="00746317">
      <w:pPr>
        <w:pStyle w:val="Heading1"/>
        <w:ind w:right="3323"/>
        <w:rPr>
          <w:sz w:val="22"/>
          <w:szCs w:val="22"/>
        </w:rPr>
      </w:pPr>
      <w:r>
        <w:rPr>
          <w:color w:val="050507"/>
          <w:sz w:val="22"/>
          <w:szCs w:val="22"/>
        </w:rPr>
        <w:t>Historic District Review Board Wednesday</w:t>
      </w:r>
      <w:r w:rsidR="00746317">
        <w:rPr>
          <w:color w:val="050507"/>
          <w:sz w:val="22"/>
          <w:szCs w:val="22"/>
        </w:rPr>
        <w:t>,</w:t>
      </w:r>
      <w:r>
        <w:rPr>
          <w:color w:val="050507"/>
          <w:sz w:val="22"/>
          <w:szCs w:val="22"/>
        </w:rPr>
        <w:t xml:space="preserve"> February 2, 2022</w:t>
      </w:r>
    </w:p>
    <w:p w14:paraId="70574EA6" w14:textId="77777777" w:rsidR="00C01D6F" w:rsidRDefault="007128C2">
      <w:pPr>
        <w:ind w:left="3604" w:right="3319"/>
        <w:jc w:val="center"/>
        <w:rPr>
          <w:b/>
        </w:rPr>
      </w:pPr>
      <w:r>
        <w:rPr>
          <w:b/>
          <w:color w:val="050507"/>
        </w:rPr>
        <w:t>Meeting Minutes</w:t>
      </w:r>
    </w:p>
    <w:p w14:paraId="6071353B" w14:textId="77777777" w:rsidR="00C01D6F" w:rsidRDefault="00C01D6F">
      <w:pPr>
        <w:pBdr>
          <w:top w:val="nil"/>
          <w:left w:val="nil"/>
          <w:bottom w:val="nil"/>
          <w:right w:val="nil"/>
          <w:between w:val="nil"/>
        </w:pBdr>
        <w:spacing w:before="5"/>
        <w:rPr>
          <w:b/>
          <w:color w:val="000000"/>
        </w:rPr>
      </w:pPr>
    </w:p>
    <w:p w14:paraId="72140D3E" w14:textId="1C1D2996" w:rsidR="00C01D6F" w:rsidRDefault="007128C2">
      <w:pPr>
        <w:pBdr>
          <w:top w:val="nil"/>
          <w:left w:val="nil"/>
          <w:bottom w:val="nil"/>
          <w:right w:val="nil"/>
          <w:between w:val="nil"/>
        </w:pBdr>
        <w:spacing w:line="290" w:lineRule="auto"/>
        <w:ind w:left="181" w:right="111" w:hanging="1"/>
        <w:rPr>
          <w:color w:val="232324"/>
        </w:rPr>
      </w:pPr>
      <w:r>
        <w:rPr>
          <w:color w:val="050507"/>
        </w:rPr>
        <w:t>The Village of Cold Spring Historic District Review Board held a Public Hearing and Meeting via video</w:t>
      </w:r>
      <w:r w:rsidR="00746317">
        <w:rPr>
          <w:color w:val="050507"/>
        </w:rPr>
        <w:t xml:space="preserve"> </w:t>
      </w:r>
      <w:r>
        <w:rPr>
          <w:color w:val="050507"/>
        </w:rPr>
        <w:t>conference as per Chapter 1 NYS Laws of 2022 on February 2, 2022. Members present: Chairperson Al Zgolinski, Vice Chairperson Sean Conway, Lloyd DesBrisay. Andrea Connor and Todd Seekircher absent. The meeting was called to order at 7:36 p.m.</w:t>
      </w:r>
    </w:p>
    <w:p w14:paraId="064D0A8C" w14:textId="77777777" w:rsidR="00C01D6F" w:rsidRDefault="00C01D6F">
      <w:pPr>
        <w:pBdr>
          <w:top w:val="nil"/>
          <w:left w:val="nil"/>
          <w:bottom w:val="nil"/>
          <w:right w:val="nil"/>
          <w:between w:val="nil"/>
        </w:pBdr>
        <w:spacing w:line="290" w:lineRule="auto"/>
        <w:ind w:left="181" w:right="111" w:hanging="1"/>
        <w:rPr>
          <w:color w:val="000000"/>
        </w:rPr>
      </w:pPr>
    </w:p>
    <w:p w14:paraId="549A5C9F" w14:textId="77777777" w:rsidR="00C01D6F" w:rsidRDefault="007128C2">
      <w:pPr>
        <w:pBdr>
          <w:top w:val="nil"/>
          <w:left w:val="nil"/>
          <w:bottom w:val="nil"/>
          <w:right w:val="nil"/>
          <w:between w:val="nil"/>
        </w:pBdr>
        <w:ind w:left="170"/>
        <w:rPr>
          <w:b/>
          <w:color w:val="050507"/>
          <w:u w:val="single"/>
        </w:rPr>
      </w:pPr>
      <w:r>
        <w:rPr>
          <w:b/>
          <w:color w:val="050507"/>
          <w:u w:val="single"/>
        </w:rPr>
        <w:t>Old Business</w:t>
      </w:r>
    </w:p>
    <w:p w14:paraId="40E02FB4" w14:textId="77777777" w:rsidR="00C01D6F" w:rsidRDefault="007128C2">
      <w:pPr>
        <w:pBdr>
          <w:top w:val="nil"/>
          <w:left w:val="nil"/>
          <w:bottom w:val="nil"/>
          <w:right w:val="nil"/>
          <w:between w:val="nil"/>
        </w:pBdr>
        <w:ind w:left="170"/>
        <w:rPr>
          <w:b/>
          <w:color w:val="050507"/>
          <w:u w:val="single"/>
        </w:rPr>
      </w:pPr>
      <w:r>
        <w:rPr>
          <w:b/>
          <w:color w:val="050507"/>
          <w:u w:val="single"/>
        </w:rPr>
        <w:t>Public Hearing</w:t>
      </w:r>
    </w:p>
    <w:p w14:paraId="7392F477" w14:textId="77777777" w:rsidR="00C01D6F" w:rsidRDefault="007128C2">
      <w:pPr>
        <w:pBdr>
          <w:top w:val="nil"/>
          <w:left w:val="nil"/>
          <w:bottom w:val="nil"/>
          <w:right w:val="nil"/>
          <w:between w:val="nil"/>
        </w:pBdr>
        <w:spacing w:before="72"/>
        <w:ind w:left="130" w:right="637" w:hanging="10"/>
        <w:rPr>
          <w:b/>
          <w:color w:val="0A0C0C"/>
        </w:rPr>
      </w:pPr>
      <w:r>
        <w:rPr>
          <w:b/>
          <w:color w:val="0A0C0C"/>
        </w:rPr>
        <w:t xml:space="preserve">2 Locust Ridge, 49.5-2-29, Locally- listed area of the Historical District.  </w:t>
      </w:r>
      <w:r>
        <w:rPr>
          <w:color w:val="0A0C0C"/>
        </w:rPr>
        <w:t>John Hedlund and Kathleen Foley, Owners; Madeleine Sanchez, Architect/Applicant representing the Owners.</w:t>
      </w:r>
      <w:r>
        <w:rPr>
          <w:b/>
          <w:color w:val="0A0C0C"/>
        </w:rPr>
        <w:t xml:space="preserve">  </w:t>
      </w:r>
      <w:r>
        <w:rPr>
          <w:color w:val="0A0C0C"/>
        </w:rPr>
        <w:t xml:space="preserve">Second floor addition at rear of existing house. </w:t>
      </w:r>
      <w:r>
        <w:rPr>
          <w:b/>
          <w:color w:val="0A0C0C"/>
        </w:rPr>
        <w:t xml:space="preserve"> </w:t>
      </w:r>
      <w:r>
        <w:rPr>
          <w:color w:val="0A0C0C"/>
        </w:rPr>
        <w:t>Application materials shared with all participants</w:t>
      </w:r>
      <w:r>
        <w:rPr>
          <w:b/>
          <w:color w:val="0A0C0C"/>
        </w:rPr>
        <w:t xml:space="preserve">.  </w:t>
      </w:r>
      <w:r>
        <w:rPr>
          <w:i/>
          <w:color w:val="0A0C0C"/>
        </w:rPr>
        <w:t>Disclosure of Official Interests Statement</w:t>
      </w:r>
      <w:r>
        <w:rPr>
          <w:color w:val="0A0C0C"/>
        </w:rPr>
        <w:t xml:space="preserve"> included in Application noting one of the Owners, Kathleen Foley, is currently Mayor of the Village of Cold Spring.</w:t>
      </w:r>
      <w:r>
        <w:rPr>
          <w:b/>
          <w:color w:val="0A0C0C"/>
        </w:rPr>
        <w:t xml:space="preserve">   </w:t>
      </w:r>
    </w:p>
    <w:p w14:paraId="67B95E88" w14:textId="77777777" w:rsidR="00C01D6F" w:rsidRDefault="007128C2">
      <w:pPr>
        <w:pBdr>
          <w:top w:val="nil"/>
          <w:left w:val="nil"/>
          <w:bottom w:val="nil"/>
          <w:right w:val="nil"/>
          <w:between w:val="nil"/>
        </w:pBdr>
        <w:ind w:left="120" w:firstLine="11"/>
        <w:rPr>
          <w:color w:val="0A0C0C"/>
        </w:rPr>
      </w:pPr>
      <w:r>
        <w:rPr>
          <w:color w:val="0A0C0C"/>
        </w:rPr>
        <w:t>M. Sanchez presented an overview 2 Locust Ridge Road (hereinafter referred to as the “Property”) as follows:</w:t>
      </w:r>
    </w:p>
    <w:p w14:paraId="4D6C776C" w14:textId="77777777" w:rsidR="00C01D6F" w:rsidRDefault="00C01D6F">
      <w:pPr>
        <w:pBdr>
          <w:top w:val="nil"/>
          <w:left w:val="nil"/>
          <w:bottom w:val="nil"/>
          <w:right w:val="nil"/>
          <w:between w:val="nil"/>
        </w:pBdr>
        <w:ind w:left="127"/>
        <w:rPr>
          <w:color w:val="0A0C0C"/>
        </w:rPr>
      </w:pPr>
    </w:p>
    <w:p w14:paraId="552E5947" w14:textId="77777777" w:rsidR="00C01D6F" w:rsidRDefault="007128C2">
      <w:pPr>
        <w:numPr>
          <w:ilvl w:val="0"/>
          <w:numId w:val="3"/>
        </w:numPr>
        <w:pBdr>
          <w:top w:val="nil"/>
          <w:left w:val="nil"/>
          <w:bottom w:val="nil"/>
          <w:right w:val="nil"/>
          <w:between w:val="nil"/>
        </w:pBdr>
        <w:rPr>
          <w:color w:val="0A0C0C"/>
        </w:rPr>
      </w:pPr>
      <w:r>
        <w:rPr>
          <w:color w:val="0A0C0C"/>
        </w:rPr>
        <w:t xml:space="preserve">1902 Queen Anne house designed by Cold Spring Architect L.I. </w:t>
      </w:r>
      <w:proofErr w:type="spellStart"/>
      <w:proofErr w:type="gramStart"/>
      <w:r>
        <w:rPr>
          <w:color w:val="0A0C0C"/>
        </w:rPr>
        <w:t>Mekeel</w:t>
      </w:r>
      <w:proofErr w:type="spellEnd"/>
      <w:r>
        <w:rPr>
          <w:color w:val="0A0C0C"/>
        </w:rPr>
        <w:t>;</w:t>
      </w:r>
      <w:proofErr w:type="gramEnd"/>
    </w:p>
    <w:p w14:paraId="6E23D9F9" w14:textId="77777777" w:rsidR="00C01D6F" w:rsidRDefault="007128C2">
      <w:pPr>
        <w:numPr>
          <w:ilvl w:val="0"/>
          <w:numId w:val="3"/>
        </w:numPr>
        <w:pBdr>
          <w:top w:val="nil"/>
          <w:left w:val="nil"/>
          <w:bottom w:val="nil"/>
          <w:right w:val="nil"/>
          <w:between w:val="nil"/>
        </w:pBdr>
        <w:rPr>
          <w:color w:val="0A0C0C"/>
        </w:rPr>
      </w:pPr>
      <w:r>
        <w:rPr>
          <w:color w:val="0A0C0C"/>
        </w:rPr>
        <w:t xml:space="preserve">Property located high on a </w:t>
      </w:r>
      <w:proofErr w:type="gramStart"/>
      <w:r>
        <w:rPr>
          <w:color w:val="0A0C0C"/>
        </w:rPr>
        <w:t>ridge;</w:t>
      </w:r>
      <w:proofErr w:type="gramEnd"/>
    </w:p>
    <w:p w14:paraId="706E15D9" w14:textId="77777777" w:rsidR="00C01D6F" w:rsidRDefault="007128C2">
      <w:pPr>
        <w:numPr>
          <w:ilvl w:val="0"/>
          <w:numId w:val="3"/>
        </w:numPr>
        <w:pBdr>
          <w:top w:val="nil"/>
          <w:left w:val="nil"/>
          <w:bottom w:val="nil"/>
          <w:right w:val="nil"/>
          <w:between w:val="nil"/>
        </w:pBdr>
        <w:rPr>
          <w:color w:val="0A0C0C"/>
        </w:rPr>
      </w:pPr>
      <w:r>
        <w:rPr>
          <w:color w:val="0A0C0C"/>
        </w:rPr>
        <w:t xml:space="preserve">Arched dominant </w:t>
      </w:r>
      <w:proofErr w:type="gramStart"/>
      <w:r>
        <w:rPr>
          <w:color w:val="0A0C0C"/>
        </w:rPr>
        <w:t>façade;</w:t>
      </w:r>
      <w:proofErr w:type="gramEnd"/>
    </w:p>
    <w:p w14:paraId="4A49115B" w14:textId="77777777" w:rsidR="00C01D6F" w:rsidRDefault="007128C2">
      <w:pPr>
        <w:numPr>
          <w:ilvl w:val="0"/>
          <w:numId w:val="3"/>
        </w:numPr>
        <w:pBdr>
          <w:top w:val="nil"/>
          <w:left w:val="nil"/>
          <w:bottom w:val="nil"/>
          <w:right w:val="nil"/>
          <w:between w:val="nil"/>
        </w:pBdr>
        <w:rPr>
          <w:color w:val="0A0C0C"/>
        </w:rPr>
      </w:pPr>
      <w:r>
        <w:rPr>
          <w:color w:val="0A0C0C"/>
        </w:rPr>
        <w:t>L-shape plan with cross-</w:t>
      </w:r>
      <w:proofErr w:type="gramStart"/>
      <w:r>
        <w:rPr>
          <w:color w:val="0A0C0C"/>
        </w:rPr>
        <w:t>gable;</w:t>
      </w:r>
      <w:proofErr w:type="gramEnd"/>
    </w:p>
    <w:p w14:paraId="702B9CB5" w14:textId="77777777" w:rsidR="00C01D6F" w:rsidRDefault="007128C2">
      <w:pPr>
        <w:numPr>
          <w:ilvl w:val="0"/>
          <w:numId w:val="3"/>
        </w:numPr>
        <w:pBdr>
          <w:top w:val="nil"/>
          <w:left w:val="nil"/>
          <w:bottom w:val="nil"/>
          <w:right w:val="nil"/>
          <w:between w:val="nil"/>
        </w:pBdr>
        <w:rPr>
          <w:color w:val="0A0C0C"/>
        </w:rPr>
      </w:pPr>
      <w:r>
        <w:rPr>
          <w:color w:val="0A0C0C"/>
        </w:rPr>
        <w:t xml:space="preserve">Front porch that extends around the </w:t>
      </w:r>
      <w:proofErr w:type="gramStart"/>
      <w:r>
        <w:rPr>
          <w:color w:val="0A0C0C"/>
        </w:rPr>
        <w:t>side;</w:t>
      </w:r>
      <w:proofErr w:type="gramEnd"/>
    </w:p>
    <w:p w14:paraId="5427C4FD" w14:textId="77777777" w:rsidR="00C01D6F" w:rsidRDefault="007128C2">
      <w:pPr>
        <w:numPr>
          <w:ilvl w:val="0"/>
          <w:numId w:val="3"/>
        </w:numPr>
        <w:pBdr>
          <w:top w:val="nil"/>
          <w:left w:val="nil"/>
          <w:bottom w:val="nil"/>
          <w:right w:val="nil"/>
          <w:between w:val="nil"/>
        </w:pBdr>
        <w:rPr>
          <w:color w:val="0A0C0C"/>
        </w:rPr>
      </w:pPr>
      <w:r>
        <w:rPr>
          <w:color w:val="0A0C0C"/>
        </w:rPr>
        <w:t xml:space="preserve">Asymmetrical composition on the </w:t>
      </w:r>
      <w:proofErr w:type="gramStart"/>
      <w:r>
        <w:rPr>
          <w:color w:val="0A0C0C"/>
        </w:rPr>
        <w:t>front;</w:t>
      </w:r>
      <w:proofErr w:type="gramEnd"/>
    </w:p>
    <w:p w14:paraId="14BCF3DB" w14:textId="77777777" w:rsidR="00C01D6F" w:rsidRDefault="007128C2">
      <w:pPr>
        <w:numPr>
          <w:ilvl w:val="0"/>
          <w:numId w:val="3"/>
        </w:numPr>
        <w:pBdr>
          <w:top w:val="nil"/>
          <w:left w:val="nil"/>
          <w:bottom w:val="nil"/>
          <w:right w:val="nil"/>
          <w:between w:val="nil"/>
        </w:pBdr>
        <w:rPr>
          <w:color w:val="0A0C0C"/>
        </w:rPr>
      </w:pPr>
      <w:r>
        <w:rPr>
          <w:color w:val="0A0C0C"/>
        </w:rPr>
        <w:t xml:space="preserve">Palladian windows on gabled </w:t>
      </w:r>
      <w:proofErr w:type="gramStart"/>
      <w:r>
        <w:rPr>
          <w:color w:val="0A0C0C"/>
        </w:rPr>
        <w:t>ends;</w:t>
      </w:r>
      <w:proofErr w:type="gramEnd"/>
    </w:p>
    <w:p w14:paraId="2FE3D926" w14:textId="77777777" w:rsidR="00C01D6F" w:rsidRDefault="007128C2">
      <w:pPr>
        <w:numPr>
          <w:ilvl w:val="0"/>
          <w:numId w:val="3"/>
        </w:numPr>
        <w:pBdr>
          <w:top w:val="nil"/>
          <w:left w:val="nil"/>
          <w:bottom w:val="nil"/>
          <w:right w:val="nil"/>
          <w:between w:val="nil"/>
        </w:pBdr>
        <w:rPr>
          <w:color w:val="0A0C0C"/>
        </w:rPr>
      </w:pPr>
      <w:r>
        <w:rPr>
          <w:color w:val="0A0C0C"/>
        </w:rPr>
        <w:t xml:space="preserve">Colonial rake and cornice </w:t>
      </w:r>
      <w:proofErr w:type="gramStart"/>
      <w:r>
        <w:rPr>
          <w:color w:val="0A0C0C"/>
        </w:rPr>
        <w:t>molding;</w:t>
      </w:r>
      <w:proofErr w:type="gramEnd"/>
    </w:p>
    <w:p w14:paraId="530E504F" w14:textId="77777777" w:rsidR="00C01D6F" w:rsidRDefault="007128C2">
      <w:pPr>
        <w:numPr>
          <w:ilvl w:val="0"/>
          <w:numId w:val="3"/>
        </w:numPr>
        <w:pBdr>
          <w:top w:val="nil"/>
          <w:left w:val="nil"/>
          <w:bottom w:val="nil"/>
          <w:right w:val="nil"/>
          <w:between w:val="nil"/>
        </w:pBdr>
        <w:rPr>
          <w:color w:val="0A0C0C"/>
        </w:rPr>
      </w:pPr>
      <w:proofErr w:type="gramStart"/>
      <w:r>
        <w:rPr>
          <w:color w:val="0A0C0C"/>
        </w:rPr>
        <w:t>Cut-away bay</w:t>
      </w:r>
      <w:proofErr w:type="gramEnd"/>
      <w:r>
        <w:rPr>
          <w:color w:val="0A0C0C"/>
        </w:rPr>
        <w:t xml:space="preserve"> window (dining room);</w:t>
      </w:r>
    </w:p>
    <w:p w14:paraId="672BC7CE" w14:textId="77777777" w:rsidR="00C01D6F" w:rsidRDefault="007128C2">
      <w:pPr>
        <w:numPr>
          <w:ilvl w:val="0"/>
          <w:numId w:val="3"/>
        </w:numPr>
        <w:pBdr>
          <w:top w:val="nil"/>
          <w:left w:val="nil"/>
          <w:bottom w:val="nil"/>
          <w:right w:val="nil"/>
          <w:between w:val="nil"/>
        </w:pBdr>
        <w:rPr>
          <w:color w:val="0A0C0C"/>
        </w:rPr>
      </w:pPr>
      <w:r>
        <w:rPr>
          <w:color w:val="0A0C0C"/>
        </w:rPr>
        <w:t xml:space="preserve">Original windows with aluminum storm </w:t>
      </w:r>
      <w:proofErr w:type="gramStart"/>
      <w:r>
        <w:rPr>
          <w:color w:val="0A0C0C"/>
        </w:rPr>
        <w:t>windows;</w:t>
      </w:r>
      <w:proofErr w:type="gramEnd"/>
    </w:p>
    <w:p w14:paraId="159D1343" w14:textId="77777777" w:rsidR="00C01D6F" w:rsidRDefault="007128C2">
      <w:pPr>
        <w:numPr>
          <w:ilvl w:val="0"/>
          <w:numId w:val="3"/>
        </w:numPr>
        <w:pBdr>
          <w:top w:val="nil"/>
          <w:left w:val="nil"/>
          <w:bottom w:val="nil"/>
          <w:right w:val="nil"/>
          <w:between w:val="nil"/>
        </w:pBdr>
        <w:rPr>
          <w:color w:val="0A0C0C"/>
        </w:rPr>
      </w:pPr>
      <w:r>
        <w:rPr>
          <w:color w:val="0A0C0C"/>
        </w:rPr>
        <w:t>Asbestos (</w:t>
      </w:r>
      <w:proofErr w:type="spellStart"/>
      <w:r>
        <w:rPr>
          <w:color w:val="0A0C0C"/>
        </w:rPr>
        <w:t>transite</w:t>
      </w:r>
      <w:proofErr w:type="spellEnd"/>
      <w:r>
        <w:rPr>
          <w:color w:val="0A0C0C"/>
        </w:rPr>
        <w:t xml:space="preserve">) shingles covering </w:t>
      </w:r>
      <w:proofErr w:type="gramStart"/>
      <w:r>
        <w:rPr>
          <w:color w:val="0A0C0C"/>
        </w:rPr>
        <w:t>house;</w:t>
      </w:r>
      <w:proofErr w:type="gramEnd"/>
    </w:p>
    <w:p w14:paraId="45F8BA9F" w14:textId="77777777" w:rsidR="00C01D6F" w:rsidRDefault="007128C2">
      <w:pPr>
        <w:numPr>
          <w:ilvl w:val="0"/>
          <w:numId w:val="3"/>
        </w:numPr>
        <w:pBdr>
          <w:top w:val="nil"/>
          <w:left w:val="nil"/>
          <w:bottom w:val="nil"/>
          <w:right w:val="nil"/>
          <w:between w:val="nil"/>
        </w:pBdr>
        <w:rPr>
          <w:color w:val="0A0C0C"/>
        </w:rPr>
      </w:pPr>
      <w:r>
        <w:rPr>
          <w:color w:val="0A0C0C"/>
        </w:rPr>
        <w:t xml:space="preserve">13’ x 13’ 2007 addition to rear façade (east) with horizontal clapboard siding and mahogany screen </w:t>
      </w:r>
      <w:proofErr w:type="gramStart"/>
      <w:r>
        <w:rPr>
          <w:color w:val="0A0C0C"/>
        </w:rPr>
        <w:t>door;</w:t>
      </w:r>
      <w:proofErr w:type="gramEnd"/>
    </w:p>
    <w:p w14:paraId="721C31F6" w14:textId="77777777" w:rsidR="00C01D6F" w:rsidRDefault="007128C2">
      <w:pPr>
        <w:numPr>
          <w:ilvl w:val="0"/>
          <w:numId w:val="3"/>
        </w:numPr>
        <w:pBdr>
          <w:top w:val="nil"/>
          <w:left w:val="nil"/>
          <w:bottom w:val="nil"/>
          <w:right w:val="nil"/>
          <w:between w:val="nil"/>
        </w:pBdr>
        <w:rPr>
          <w:color w:val="0A0C0C"/>
        </w:rPr>
      </w:pPr>
      <w:r>
        <w:rPr>
          <w:color w:val="0A0C0C"/>
        </w:rPr>
        <w:t xml:space="preserve">Brick foundation/veneer running continuously around bottom edge of </w:t>
      </w:r>
      <w:proofErr w:type="gramStart"/>
      <w:r>
        <w:rPr>
          <w:color w:val="0A0C0C"/>
        </w:rPr>
        <w:t>house;</w:t>
      </w:r>
      <w:proofErr w:type="gramEnd"/>
    </w:p>
    <w:p w14:paraId="3EB5A028" w14:textId="77777777" w:rsidR="00C01D6F" w:rsidRDefault="00C01D6F">
      <w:pPr>
        <w:pBdr>
          <w:top w:val="nil"/>
          <w:left w:val="nil"/>
          <w:bottom w:val="nil"/>
          <w:right w:val="nil"/>
          <w:between w:val="nil"/>
        </w:pBdr>
        <w:ind w:left="1440"/>
        <w:rPr>
          <w:color w:val="0A0C0C"/>
        </w:rPr>
      </w:pPr>
    </w:p>
    <w:p w14:paraId="58CDE6B0" w14:textId="77777777" w:rsidR="00C01D6F" w:rsidRDefault="007128C2">
      <w:pPr>
        <w:pBdr>
          <w:top w:val="nil"/>
          <w:left w:val="nil"/>
          <w:bottom w:val="nil"/>
          <w:right w:val="nil"/>
          <w:between w:val="nil"/>
        </w:pBdr>
        <w:ind w:left="127"/>
        <w:rPr>
          <w:color w:val="0A0C0C"/>
        </w:rPr>
      </w:pPr>
      <w:r>
        <w:rPr>
          <w:color w:val="0A0C0C"/>
        </w:rPr>
        <w:t xml:space="preserve">Application materials included satellite map, photographs of the Property depicting views from: Mountain Road, Cedar Street (seasonal view of rear facade), #7 and #3 Locust Ridge (across street from Property), #4 Locust Ridge (to the left of Property) and 224 Main (to the right of the Property) to show neighborhood and provide context.  M. Sanchez also displayed similar L.I. </w:t>
      </w:r>
      <w:proofErr w:type="spellStart"/>
      <w:r>
        <w:rPr>
          <w:color w:val="0A0C0C"/>
        </w:rPr>
        <w:t>Mekeel</w:t>
      </w:r>
      <w:proofErr w:type="spellEnd"/>
      <w:r>
        <w:rPr>
          <w:color w:val="0A0C0C"/>
        </w:rPr>
        <w:t xml:space="preserve"> designed Village properties.  The proposed changes to the Property work would be visible from public right of way as indicated in photographs. </w:t>
      </w:r>
    </w:p>
    <w:p w14:paraId="6E17C4B4" w14:textId="77777777" w:rsidR="00C01D6F" w:rsidRDefault="00C01D6F">
      <w:pPr>
        <w:pBdr>
          <w:top w:val="nil"/>
          <w:left w:val="nil"/>
          <w:bottom w:val="nil"/>
          <w:right w:val="nil"/>
          <w:between w:val="nil"/>
        </w:pBdr>
        <w:ind w:left="127"/>
        <w:rPr>
          <w:color w:val="0A0C0C"/>
        </w:rPr>
      </w:pPr>
    </w:p>
    <w:p w14:paraId="20E21445" w14:textId="77777777" w:rsidR="00C01D6F" w:rsidRDefault="007128C2">
      <w:pPr>
        <w:pBdr>
          <w:top w:val="nil"/>
          <w:left w:val="nil"/>
          <w:bottom w:val="nil"/>
          <w:right w:val="nil"/>
          <w:between w:val="nil"/>
        </w:pBdr>
        <w:ind w:left="127"/>
        <w:rPr>
          <w:color w:val="0A0C0C"/>
        </w:rPr>
      </w:pPr>
      <w:r>
        <w:rPr>
          <w:color w:val="0A0C0C"/>
        </w:rPr>
        <w:t>The Application proposes the following work on the Property:</w:t>
      </w:r>
    </w:p>
    <w:p w14:paraId="1C305DAE" w14:textId="77777777" w:rsidR="00C01D6F" w:rsidRDefault="007128C2">
      <w:pPr>
        <w:numPr>
          <w:ilvl w:val="0"/>
          <w:numId w:val="4"/>
        </w:numPr>
        <w:pBdr>
          <w:top w:val="nil"/>
          <w:left w:val="nil"/>
          <w:bottom w:val="nil"/>
          <w:right w:val="nil"/>
          <w:between w:val="nil"/>
        </w:pBdr>
        <w:rPr>
          <w:color w:val="0A0C0C"/>
        </w:rPr>
      </w:pPr>
      <w:r>
        <w:rPr>
          <w:color w:val="0A0C0C"/>
        </w:rPr>
        <w:t>Add second floor addition at rear of house (east elevation) above existing 2007 addition</w:t>
      </w:r>
    </w:p>
    <w:p w14:paraId="0686A20C" w14:textId="77777777" w:rsidR="00C01D6F" w:rsidRDefault="007128C2">
      <w:pPr>
        <w:pBdr>
          <w:top w:val="nil"/>
          <w:left w:val="nil"/>
          <w:bottom w:val="nil"/>
          <w:right w:val="nil"/>
          <w:between w:val="nil"/>
        </w:pBdr>
        <w:ind w:left="720"/>
        <w:rPr>
          <w:color w:val="0A0C0C"/>
        </w:rPr>
      </w:pPr>
      <w:r>
        <w:rPr>
          <w:color w:val="0A0C0C"/>
        </w:rPr>
        <w:t>for new master bedroom (13x13, same dimension as “L” section of original house</w:t>
      </w:r>
      <w:proofErr w:type="gramStart"/>
      <w:r>
        <w:rPr>
          <w:color w:val="0A0C0C"/>
        </w:rPr>
        <w:t>);</w:t>
      </w:r>
      <w:proofErr w:type="gramEnd"/>
    </w:p>
    <w:p w14:paraId="760364EC" w14:textId="77777777" w:rsidR="00C01D6F" w:rsidRDefault="007128C2">
      <w:pPr>
        <w:numPr>
          <w:ilvl w:val="0"/>
          <w:numId w:val="4"/>
        </w:numPr>
        <w:pBdr>
          <w:top w:val="nil"/>
          <w:left w:val="nil"/>
          <w:bottom w:val="nil"/>
          <w:right w:val="nil"/>
          <w:between w:val="nil"/>
        </w:pBdr>
        <w:rPr>
          <w:color w:val="0A0C0C"/>
        </w:rPr>
      </w:pPr>
      <w:r>
        <w:rPr>
          <w:color w:val="0A0C0C"/>
        </w:rPr>
        <w:t>Remove existing roof from 2007 addition and replace with hipped roof with asphalt shingles,</w:t>
      </w:r>
    </w:p>
    <w:p w14:paraId="7B43A545" w14:textId="77777777" w:rsidR="00C01D6F" w:rsidRDefault="007128C2">
      <w:pPr>
        <w:pBdr>
          <w:top w:val="nil"/>
          <w:left w:val="nil"/>
          <w:bottom w:val="nil"/>
          <w:right w:val="nil"/>
          <w:between w:val="nil"/>
        </w:pBdr>
        <w:ind w:left="720"/>
        <w:rPr>
          <w:color w:val="0A0C0C"/>
        </w:rPr>
      </w:pPr>
      <w:r>
        <w:rPr>
          <w:color w:val="0A0C0C"/>
        </w:rPr>
        <w:t xml:space="preserve">same dimension as existing cross gable </w:t>
      </w:r>
      <w:proofErr w:type="gramStart"/>
      <w:r>
        <w:rPr>
          <w:color w:val="0A0C0C"/>
        </w:rPr>
        <w:t>roof;</w:t>
      </w:r>
      <w:proofErr w:type="gramEnd"/>
      <w:r>
        <w:rPr>
          <w:color w:val="0A0C0C"/>
        </w:rPr>
        <w:t xml:space="preserve">  </w:t>
      </w:r>
    </w:p>
    <w:p w14:paraId="6D284BDD" w14:textId="77777777" w:rsidR="00C01D6F" w:rsidRDefault="00C01D6F">
      <w:pPr>
        <w:pBdr>
          <w:top w:val="nil"/>
          <w:left w:val="nil"/>
          <w:bottom w:val="nil"/>
          <w:right w:val="nil"/>
          <w:between w:val="nil"/>
        </w:pBdr>
        <w:ind w:left="720"/>
        <w:rPr>
          <w:color w:val="0A0C0C"/>
        </w:rPr>
      </w:pPr>
    </w:p>
    <w:p w14:paraId="3DF34A9B" w14:textId="77777777" w:rsidR="00C01D6F" w:rsidRDefault="00C01D6F">
      <w:pPr>
        <w:pBdr>
          <w:top w:val="nil"/>
          <w:left w:val="nil"/>
          <w:bottom w:val="nil"/>
          <w:right w:val="nil"/>
          <w:between w:val="nil"/>
        </w:pBdr>
        <w:ind w:left="720"/>
        <w:rPr>
          <w:color w:val="0A0C0C"/>
        </w:rPr>
      </w:pPr>
    </w:p>
    <w:p w14:paraId="3981F6BF" w14:textId="77777777" w:rsidR="00C01D6F" w:rsidRDefault="00C01D6F">
      <w:pPr>
        <w:pBdr>
          <w:top w:val="nil"/>
          <w:left w:val="nil"/>
          <w:bottom w:val="nil"/>
          <w:right w:val="nil"/>
          <w:between w:val="nil"/>
        </w:pBdr>
        <w:ind w:left="720"/>
        <w:rPr>
          <w:color w:val="0A0C0C"/>
        </w:rPr>
      </w:pPr>
    </w:p>
    <w:p w14:paraId="49E3E071" w14:textId="77777777" w:rsidR="00C01D6F" w:rsidRDefault="00C01D6F">
      <w:pPr>
        <w:pBdr>
          <w:top w:val="nil"/>
          <w:left w:val="nil"/>
          <w:bottom w:val="nil"/>
          <w:right w:val="nil"/>
          <w:between w:val="nil"/>
        </w:pBdr>
        <w:ind w:left="720"/>
        <w:rPr>
          <w:color w:val="0A0C0C"/>
        </w:rPr>
      </w:pPr>
    </w:p>
    <w:p w14:paraId="46262DD6" w14:textId="77777777" w:rsidR="00C01D6F" w:rsidRDefault="007128C2">
      <w:pPr>
        <w:numPr>
          <w:ilvl w:val="0"/>
          <w:numId w:val="4"/>
        </w:numPr>
        <w:pBdr>
          <w:top w:val="nil"/>
          <w:left w:val="nil"/>
          <w:bottom w:val="nil"/>
          <w:right w:val="nil"/>
          <w:between w:val="nil"/>
        </w:pBdr>
        <w:rPr>
          <w:color w:val="0A0C0C"/>
        </w:rPr>
      </w:pPr>
      <w:r>
        <w:rPr>
          <w:color w:val="0A0C0C"/>
        </w:rPr>
        <w:lastRenderedPageBreak/>
        <w:t xml:space="preserve">Partial removal of existing </w:t>
      </w:r>
      <w:proofErr w:type="gramStart"/>
      <w:r>
        <w:rPr>
          <w:color w:val="0A0C0C"/>
        </w:rPr>
        <w:t>molding;</w:t>
      </w:r>
      <w:proofErr w:type="gramEnd"/>
    </w:p>
    <w:p w14:paraId="41B93BF7" w14:textId="77777777" w:rsidR="00C01D6F" w:rsidRDefault="007128C2">
      <w:pPr>
        <w:numPr>
          <w:ilvl w:val="0"/>
          <w:numId w:val="4"/>
        </w:numPr>
        <w:pBdr>
          <w:top w:val="nil"/>
          <w:left w:val="nil"/>
          <w:bottom w:val="nil"/>
          <w:right w:val="nil"/>
          <w:between w:val="nil"/>
        </w:pBdr>
        <w:rPr>
          <w:color w:val="0A0C0C"/>
        </w:rPr>
      </w:pPr>
      <w:r>
        <w:rPr>
          <w:color w:val="0A0C0C"/>
        </w:rPr>
        <w:t xml:space="preserve">Remove existing second floor upper windows on rear elevation, construct punch-out of existing interior wall to create entrance into new master bedroom </w:t>
      </w:r>
      <w:proofErr w:type="gramStart"/>
      <w:r>
        <w:rPr>
          <w:color w:val="0A0C0C"/>
        </w:rPr>
        <w:t>addition;</w:t>
      </w:r>
      <w:proofErr w:type="gramEnd"/>
      <w:r>
        <w:rPr>
          <w:color w:val="0A0C0C"/>
        </w:rPr>
        <w:t xml:space="preserve"> </w:t>
      </w:r>
    </w:p>
    <w:p w14:paraId="7A3E48AC" w14:textId="77777777" w:rsidR="00C01D6F" w:rsidRDefault="007128C2">
      <w:pPr>
        <w:numPr>
          <w:ilvl w:val="0"/>
          <w:numId w:val="4"/>
        </w:numPr>
        <w:pBdr>
          <w:top w:val="nil"/>
          <w:left w:val="nil"/>
          <w:bottom w:val="nil"/>
          <w:right w:val="nil"/>
          <w:between w:val="nil"/>
        </w:pBdr>
        <w:rPr>
          <w:color w:val="0A0C0C"/>
        </w:rPr>
      </w:pPr>
      <w:r>
        <w:rPr>
          <w:color w:val="0A0C0C"/>
        </w:rPr>
        <w:t>New seven (7) inch straight edge cedar shingle siding on new second floor addition</w:t>
      </w:r>
    </w:p>
    <w:p w14:paraId="4276D570" w14:textId="77777777" w:rsidR="00C01D6F" w:rsidRDefault="007128C2">
      <w:pPr>
        <w:pBdr>
          <w:top w:val="nil"/>
          <w:left w:val="nil"/>
          <w:bottom w:val="nil"/>
          <w:right w:val="nil"/>
          <w:between w:val="nil"/>
        </w:pBdr>
        <w:ind w:left="720"/>
        <w:rPr>
          <w:color w:val="0A0C0C"/>
        </w:rPr>
      </w:pPr>
      <w:r>
        <w:rPr>
          <w:color w:val="0A0C0C"/>
        </w:rPr>
        <w:t>(</w:t>
      </w:r>
      <w:proofErr w:type="gramStart"/>
      <w:r>
        <w:rPr>
          <w:color w:val="0A0C0C"/>
        </w:rPr>
        <w:t>north</w:t>
      </w:r>
      <w:proofErr w:type="gramEnd"/>
      <w:r>
        <w:rPr>
          <w:color w:val="0A0C0C"/>
        </w:rPr>
        <w:t>, east south elevations);</w:t>
      </w:r>
    </w:p>
    <w:p w14:paraId="63E6F357" w14:textId="77777777" w:rsidR="00C01D6F" w:rsidRDefault="007128C2">
      <w:pPr>
        <w:numPr>
          <w:ilvl w:val="0"/>
          <w:numId w:val="4"/>
        </w:numPr>
        <w:pBdr>
          <w:top w:val="nil"/>
          <w:left w:val="nil"/>
          <w:bottom w:val="nil"/>
          <w:right w:val="nil"/>
          <w:between w:val="nil"/>
        </w:pBdr>
        <w:rPr>
          <w:color w:val="0A0C0C"/>
        </w:rPr>
      </w:pPr>
      <w:r>
        <w:rPr>
          <w:color w:val="0A0C0C"/>
        </w:rPr>
        <w:t xml:space="preserve">Retain horizontal six (6) inch clapboard </w:t>
      </w:r>
      <w:proofErr w:type="gramStart"/>
      <w:r>
        <w:rPr>
          <w:color w:val="0A0C0C"/>
        </w:rPr>
        <w:t>on</w:t>
      </w:r>
      <w:proofErr w:type="gramEnd"/>
      <w:r>
        <w:rPr>
          <w:color w:val="0A0C0C"/>
        </w:rPr>
        <w:t xml:space="preserve"> 2007 addition;</w:t>
      </w:r>
    </w:p>
    <w:p w14:paraId="2E123FA7" w14:textId="77777777" w:rsidR="00C01D6F" w:rsidRDefault="007128C2">
      <w:pPr>
        <w:numPr>
          <w:ilvl w:val="0"/>
          <w:numId w:val="4"/>
        </w:numPr>
        <w:pBdr>
          <w:top w:val="nil"/>
          <w:left w:val="nil"/>
          <w:bottom w:val="nil"/>
          <w:right w:val="nil"/>
          <w:between w:val="nil"/>
        </w:pBdr>
        <w:rPr>
          <w:color w:val="0A0C0C"/>
        </w:rPr>
      </w:pPr>
      <w:r>
        <w:rPr>
          <w:color w:val="0A0C0C"/>
        </w:rPr>
        <w:t xml:space="preserve">Add rim boards to negotiate change to </w:t>
      </w:r>
      <w:proofErr w:type="gramStart"/>
      <w:r>
        <w:rPr>
          <w:color w:val="0A0C0C"/>
        </w:rPr>
        <w:t>materials;</w:t>
      </w:r>
      <w:proofErr w:type="gramEnd"/>
      <w:r>
        <w:rPr>
          <w:color w:val="0A0C0C"/>
        </w:rPr>
        <w:t xml:space="preserve"> </w:t>
      </w:r>
    </w:p>
    <w:p w14:paraId="0D20A47D" w14:textId="77777777" w:rsidR="00C01D6F" w:rsidRDefault="007128C2">
      <w:pPr>
        <w:numPr>
          <w:ilvl w:val="0"/>
          <w:numId w:val="4"/>
        </w:numPr>
        <w:pBdr>
          <w:top w:val="nil"/>
          <w:left w:val="nil"/>
          <w:bottom w:val="nil"/>
          <w:right w:val="nil"/>
          <w:between w:val="nil"/>
        </w:pBdr>
        <w:rPr>
          <w:color w:val="0A0C0C"/>
        </w:rPr>
      </w:pPr>
      <w:r>
        <w:rPr>
          <w:color w:val="0A0C0C"/>
        </w:rPr>
        <w:t xml:space="preserve">New wood molding and trim to match existing </w:t>
      </w:r>
      <w:proofErr w:type="gramStart"/>
      <w:r>
        <w:rPr>
          <w:color w:val="0A0C0C"/>
        </w:rPr>
        <w:t>molding;</w:t>
      </w:r>
      <w:proofErr w:type="gramEnd"/>
    </w:p>
    <w:p w14:paraId="38531971" w14:textId="77777777" w:rsidR="00C01D6F" w:rsidRDefault="007128C2">
      <w:pPr>
        <w:numPr>
          <w:ilvl w:val="0"/>
          <w:numId w:val="4"/>
        </w:numPr>
        <w:pBdr>
          <w:top w:val="nil"/>
          <w:left w:val="nil"/>
          <w:bottom w:val="nil"/>
          <w:right w:val="nil"/>
          <w:between w:val="nil"/>
        </w:pBdr>
        <w:rPr>
          <w:color w:val="0A0C0C"/>
        </w:rPr>
      </w:pPr>
      <w:r>
        <w:rPr>
          <w:color w:val="0A0C0C"/>
        </w:rPr>
        <w:t xml:space="preserve">New aluminum gutters and downspouts to match existing </w:t>
      </w:r>
      <w:proofErr w:type="gramStart"/>
      <w:r>
        <w:rPr>
          <w:color w:val="0A0C0C"/>
        </w:rPr>
        <w:t>ones;</w:t>
      </w:r>
      <w:proofErr w:type="gramEnd"/>
    </w:p>
    <w:p w14:paraId="6703C935" w14:textId="77777777" w:rsidR="00C01D6F" w:rsidRDefault="007128C2">
      <w:pPr>
        <w:numPr>
          <w:ilvl w:val="0"/>
          <w:numId w:val="4"/>
        </w:numPr>
        <w:pBdr>
          <w:top w:val="nil"/>
          <w:left w:val="nil"/>
          <w:bottom w:val="nil"/>
          <w:right w:val="nil"/>
          <w:between w:val="nil"/>
        </w:pBdr>
        <w:rPr>
          <w:color w:val="0A0C0C"/>
        </w:rPr>
      </w:pPr>
      <w:r>
        <w:rPr>
          <w:color w:val="0A0C0C"/>
        </w:rPr>
        <w:t xml:space="preserve">Replace existing mahogany screen storm with new mahogany </w:t>
      </w:r>
      <w:proofErr w:type="gramStart"/>
      <w:r>
        <w:rPr>
          <w:color w:val="0A0C0C"/>
        </w:rPr>
        <w:t>door;</w:t>
      </w:r>
      <w:proofErr w:type="gramEnd"/>
      <w:r>
        <w:rPr>
          <w:color w:val="0A0C0C"/>
        </w:rPr>
        <w:tab/>
      </w:r>
    </w:p>
    <w:p w14:paraId="174AE932" w14:textId="77777777" w:rsidR="00C01D6F" w:rsidRDefault="007128C2">
      <w:pPr>
        <w:numPr>
          <w:ilvl w:val="0"/>
          <w:numId w:val="4"/>
        </w:numPr>
        <w:pBdr>
          <w:top w:val="nil"/>
          <w:left w:val="nil"/>
          <w:bottom w:val="nil"/>
          <w:right w:val="nil"/>
          <w:between w:val="nil"/>
        </w:pBdr>
        <w:rPr>
          <w:color w:val="0A0C0C"/>
        </w:rPr>
      </w:pPr>
      <w:r>
        <w:rPr>
          <w:color w:val="0A0C0C"/>
        </w:rPr>
        <w:t>New brick veneer (east, south and north</w:t>
      </w:r>
      <w:proofErr w:type="gramStart"/>
      <w:r>
        <w:rPr>
          <w:color w:val="0A0C0C"/>
        </w:rPr>
        <w:t>);</w:t>
      </w:r>
      <w:proofErr w:type="gramEnd"/>
    </w:p>
    <w:p w14:paraId="2FE0EF11" w14:textId="77777777" w:rsidR="00C01D6F" w:rsidRDefault="007128C2">
      <w:pPr>
        <w:numPr>
          <w:ilvl w:val="0"/>
          <w:numId w:val="4"/>
        </w:numPr>
        <w:pBdr>
          <w:top w:val="nil"/>
          <w:left w:val="nil"/>
          <w:bottom w:val="nil"/>
          <w:right w:val="nil"/>
          <w:between w:val="nil"/>
        </w:pBdr>
        <w:rPr>
          <w:color w:val="0A0C0C"/>
        </w:rPr>
      </w:pPr>
      <w:r>
        <w:rPr>
          <w:color w:val="0A0C0C"/>
        </w:rPr>
        <w:t xml:space="preserve">GAF </w:t>
      </w:r>
      <w:proofErr w:type="spellStart"/>
      <w:r>
        <w:rPr>
          <w:color w:val="0A0C0C"/>
        </w:rPr>
        <w:t>WeatherSide</w:t>
      </w:r>
      <w:proofErr w:type="spellEnd"/>
      <w:r>
        <w:rPr>
          <w:color w:val="0A0C0C"/>
        </w:rPr>
        <w:t xml:space="preserve"> profile fiber cement siding for patching.</w:t>
      </w:r>
    </w:p>
    <w:p w14:paraId="63403917" w14:textId="77777777" w:rsidR="00C01D6F" w:rsidRDefault="007128C2">
      <w:pPr>
        <w:numPr>
          <w:ilvl w:val="0"/>
          <w:numId w:val="4"/>
        </w:numPr>
        <w:pBdr>
          <w:top w:val="nil"/>
          <w:left w:val="nil"/>
          <w:bottom w:val="nil"/>
          <w:right w:val="nil"/>
          <w:between w:val="nil"/>
        </w:pBdr>
        <w:rPr>
          <w:color w:val="0A0C0C"/>
        </w:rPr>
      </w:pPr>
      <w:r>
        <w:rPr>
          <w:color w:val="0A0C0C"/>
        </w:rPr>
        <w:t>Proposed addition does not increase the existing footprint of the 2007 addition. Hipped roof would permit retention of the east elevation Palladian window and keep molding intact.</w:t>
      </w:r>
    </w:p>
    <w:p w14:paraId="31DAFFFF" w14:textId="77777777" w:rsidR="00C01D6F" w:rsidRDefault="007128C2">
      <w:pPr>
        <w:pBdr>
          <w:top w:val="nil"/>
          <w:left w:val="nil"/>
          <w:bottom w:val="nil"/>
          <w:right w:val="nil"/>
          <w:between w:val="nil"/>
        </w:pBdr>
        <w:ind w:left="127"/>
        <w:rPr>
          <w:color w:val="0A0C0C"/>
        </w:rPr>
      </w:pPr>
      <w:r>
        <w:rPr>
          <w:color w:val="0A0C0C"/>
        </w:rPr>
        <w:t xml:space="preserve"> </w:t>
      </w:r>
    </w:p>
    <w:p w14:paraId="399BAEE8" w14:textId="77777777" w:rsidR="00C01D6F" w:rsidRDefault="007128C2">
      <w:pPr>
        <w:pBdr>
          <w:top w:val="nil"/>
          <w:left w:val="nil"/>
          <w:bottom w:val="nil"/>
          <w:right w:val="nil"/>
          <w:between w:val="nil"/>
        </w:pBdr>
        <w:ind w:left="360"/>
        <w:rPr>
          <w:color w:val="0A0C0C"/>
        </w:rPr>
      </w:pPr>
      <w:r>
        <w:rPr>
          <w:color w:val="0A0C0C"/>
        </w:rPr>
        <w:t>New windows at the following areas:</w:t>
      </w:r>
    </w:p>
    <w:p w14:paraId="2491C8E2" w14:textId="77777777" w:rsidR="00C01D6F" w:rsidRDefault="007128C2">
      <w:pPr>
        <w:numPr>
          <w:ilvl w:val="0"/>
          <w:numId w:val="2"/>
        </w:numPr>
        <w:pBdr>
          <w:top w:val="nil"/>
          <w:left w:val="nil"/>
          <w:bottom w:val="nil"/>
          <w:right w:val="nil"/>
          <w:between w:val="nil"/>
        </w:pBdr>
        <w:rPr>
          <w:color w:val="0A0C0C"/>
        </w:rPr>
      </w:pPr>
      <w:r>
        <w:rPr>
          <w:color w:val="0A0C0C"/>
        </w:rPr>
        <w:t>North elevation: Two (2) Lepage smaller Lepage double hung windows (Model 1614, 21 5/8” x 36 7/8”) placed center line consistent with windows below, (visible from the public right of way);  remove existing second floor window and replace with two (2) Lepage awning windows for master bath; remove existing window on 2007 addition and replace with one (1) awning window in bathroom/laundry room; add new awning window to left of that replacement window (new office space)</w:t>
      </w:r>
    </w:p>
    <w:p w14:paraId="07D44E56" w14:textId="77777777" w:rsidR="00C01D6F" w:rsidRDefault="007128C2">
      <w:pPr>
        <w:numPr>
          <w:ilvl w:val="0"/>
          <w:numId w:val="2"/>
        </w:numPr>
        <w:pBdr>
          <w:top w:val="nil"/>
          <w:left w:val="nil"/>
          <w:bottom w:val="nil"/>
          <w:right w:val="nil"/>
          <w:between w:val="nil"/>
        </w:pBdr>
        <w:rPr>
          <w:color w:val="0A0C0C"/>
        </w:rPr>
      </w:pPr>
      <w:r>
        <w:rPr>
          <w:color w:val="0A0C0C"/>
        </w:rPr>
        <w:t xml:space="preserve">East Elevation- Lower Existing Addition: replace window in existing mud room/laundry area of 2007 addition with two (2) Lepage double-hung wood windows (25 5/8” x 44 7/8”) with new wood trim; Upper New Addition – two (2) Lepage double hung wood windows with </w:t>
      </w:r>
      <w:proofErr w:type="gramStart"/>
      <w:r>
        <w:rPr>
          <w:color w:val="0A0C0C"/>
        </w:rPr>
        <w:t>trim;  new</w:t>
      </w:r>
      <w:proofErr w:type="gramEnd"/>
      <w:r>
        <w:rPr>
          <w:color w:val="0A0C0C"/>
        </w:rPr>
        <w:t xml:space="preserve"> Lepage awning window to left of second replacement window for renovated second floor centralized bathroom;</w:t>
      </w:r>
    </w:p>
    <w:p w14:paraId="76CDF09C" w14:textId="77777777" w:rsidR="00C01D6F" w:rsidRDefault="007128C2">
      <w:pPr>
        <w:numPr>
          <w:ilvl w:val="0"/>
          <w:numId w:val="2"/>
        </w:numPr>
        <w:pBdr>
          <w:top w:val="nil"/>
          <w:left w:val="nil"/>
          <w:bottom w:val="nil"/>
          <w:right w:val="nil"/>
          <w:between w:val="nil"/>
        </w:pBdr>
        <w:rPr>
          <w:color w:val="0A0C0C"/>
        </w:rPr>
      </w:pPr>
      <w:r>
        <w:rPr>
          <w:color w:val="0A0C0C"/>
        </w:rPr>
        <w:t xml:space="preserve">South Elevation – Replace existing windows on 2007 existing addition with two (2) Lepage double-hung wood windows; add same style/size windows on new upper addition with painted trim.  </w:t>
      </w:r>
    </w:p>
    <w:p w14:paraId="559499CA" w14:textId="77777777" w:rsidR="00C01D6F" w:rsidRDefault="007128C2">
      <w:pPr>
        <w:pBdr>
          <w:top w:val="nil"/>
          <w:left w:val="nil"/>
          <w:bottom w:val="nil"/>
          <w:right w:val="nil"/>
          <w:between w:val="nil"/>
        </w:pBdr>
        <w:ind w:left="1080"/>
        <w:rPr>
          <w:color w:val="0A0C0C"/>
        </w:rPr>
      </w:pPr>
      <w:r>
        <w:rPr>
          <w:color w:val="0A0C0C"/>
        </w:rPr>
        <w:t xml:space="preserve"> </w:t>
      </w:r>
    </w:p>
    <w:p w14:paraId="40DCC3CF" w14:textId="77777777" w:rsidR="00C01D6F" w:rsidRDefault="007128C2">
      <w:pPr>
        <w:pBdr>
          <w:top w:val="nil"/>
          <w:left w:val="nil"/>
          <w:bottom w:val="nil"/>
          <w:right w:val="nil"/>
          <w:between w:val="nil"/>
        </w:pBdr>
        <w:spacing w:line="290" w:lineRule="auto"/>
        <w:ind w:left="172" w:right="111" w:hanging="6"/>
        <w:rPr>
          <w:b/>
          <w:color w:val="050507"/>
        </w:rPr>
      </w:pPr>
      <w:r>
        <w:rPr>
          <w:b/>
          <w:color w:val="050507"/>
        </w:rPr>
        <w:t>Public Hearing and Comment</w:t>
      </w:r>
    </w:p>
    <w:p w14:paraId="7050A57A" w14:textId="77777777" w:rsidR="00C01D6F" w:rsidRDefault="007128C2">
      <w:pPr>
        <w:pBdr>
          <w:top w:val="nil"/>
          <w:left w:val="nil"/>
          <w:bottom w:val="nil"/>
          <w:right w:val="nil"/>
          <w:between w:val="nil"/>
        </w:pBdr>
        <w:spacing w:line="290" w:lineRule="auto"/>
        <w:ind w:left="172" w:right="111" w:hanging="6"/>
        <w:rPr>
          <w:color w:val="050507"/>
        </w:rPr>
      </w:pPr>
      <w:r>
        <w:rPr>
          <w:color w:val="050507"/>
        </w:rPr>
        <w:t>A. Zgolinski opened the hearing to public comment.</w:t>
      </w:r>
    </w:p>
    <w:p w14:paraId="60E92BE2" w14:textId="77777777" w:rsidR="00C01D6F" w:rsidRDefault="00C01D6F">
      <w:pPr>
        <w:pBdr>
          <w:top w:val="nil"/>
          <w:left w:val="nil"/>
          <w:bottom w:val="nil"/>
          <w:right w:val="nil"/>
          <w:between w:val="nil"/>
        </w:pBdr>
        <w:spacing w:line="290" w:lineRule="auto"/>
        <w:ind w:left="172" w:right="111" w:hanging="6"/>
        <w:rPr>
          <w:color w:val="050507"/>
        </w:rPr>
      </w:pPr>
    </w:p>
    <w:p w14:paraId="6C4572F6" w14:textId="25D12A6C" w:rsidR="00C01D6F" w:rsidRDefault="007128C2">
      <w:pPr>
        <w:pBdr>
          <w:top w:val="nil"/>
          <w:left w:val="nil"/>
          <w:bottom w:val="nil"/>
          <w:right w:val="nil"/>
          <w:between w:val="nil"/>
        </w:pBdr>
        <w:spacing w:line="290" w:lineRule="auto"/>
        <w:ind w:left="172" w:right="111" w:hanging="6"/>
        <w:rPr>
          <w:b/>
          <w:color w:val="050507"/>
        </w:rPr>
      </w:pPr>
      <w:r>
        <w:rPr>
          <w:b/>
          <w:color w:val="050507"/>
        </w:rPr>
        <w:t xml:space="preserve">Roger Hoffman </w:t>
      </w:r>
      <w:r>
        <w:rPr>
          <w:color w:val="050507"/>
        </w:rPr>
        <w:t xml:space="preserve">of 224 Main Street expressed concern about the appearance of three siding materials.  M. Sanchez stated that the Owners intend to remove the asbestos shingles from the entire home in the future and install clapboard siding.  M. Sanchez stated a note will be added to the drawings that the existing siding will be removed professionally to ensure safety. A. Zgolinski advised Hoffman to convey concerns about asbestos removal to the Building Inspector.    </w:t>
      </w:r>
    </w:p>
    <w:p w14:paraId="3F583CDB" w14:textId="77777777" w:rsidR="00C01D6F" w:rsidRDefault="00C01D6F">
      <w:pPr>
        <w:pBdr>
          <w:top w:val="nil"/>
          <w:left w:val="nil"/>
          <w:bottom w:val="nil"/>
          <w:right w:val="nil"/>
          <w:between w:val="nil"/>
        </w:pBdr>
        <w:spacing w:line="290" w:lineRule="auto"/>
        <w:ind w:left="172" w:right="111" w:hanging="6"/>
        <w:rPr>
          <w:b/>
          <w:color w:val="050507"/>
        </w:rPr>
      </w:pPr>
    </w:p>
    <w:p w14:paraId="37237035" w14:textId="77777777" w:rsidR="00C01D6F" w:rsidRDefault="007128C2">
      <w:pPr>
        <w:pBdr>
          <w:top w:val="nil"/>
          <w:left w:val="nil"/>
          <w:bottom w:val="nil"/>
          <w:right w:val="nil"/>
          <w:between w:val="nil"/>
        </w:pBdr>
        <w:spacing w:line="290" w:lineRule="auto"/>
        <w:ind w:left="172" w:right="111" w:hanging="6"/>
        <w:rPr>
          <w:color w:val="050507"/>
        </w:rPr>
      </w:pPr>
      <w:r>
        <w:rPr>
          <w:b/>
          <w:color w:val="050507"/>
        </w:rPr>
        <w:t>Marianne Remy of 5 Cedar Street</w:t>
      </w:r>
      <w:r>
        <w:rPr>
          <w:color w:val="050507"/>
        </w:rPr>
        <w:t xml:space="preserve"> submitted written comment to the Board supporting approval of the application, noting the size, scale, design, and materials are consistent with the character of the existing house.  </w:t>
      </w:r>
    </w:p>
    <w:p w14:paraId="65946224" w14:textId="77777777" w:rsidR="00C01D6F" w:rsidRDefault="00C01D6F">
      <w:pPr>
        <w:pBdr>
          <w:top w:val="nil"/>
          <w:left w:val="nil"/>
          <w:bottom w:val="nil"/>
          <w:right w:val="nil"/>
          <w:between w:val="nil"/>
        </w:pBdr>
        <w:spacing w:line="290" w:lineRule="auto"/>
        <w:ind w:left="172" w:right="111" w:hanging="6"/>
        <w:rPr>
          <w:b/>
          <w:color w:val="050507"/>
        </w:rPr>
      </w:pPr>
    </w:p>
    <w:p w14:paraId="0885E476" w14:textId="77777777" w:rsidR="00C01D6F" w:rsidRDefault="007128C2">
      <w:pPr>
        <w:pBdr>
          <w:top w:val="nil"/>
          <w:left w:val="nil"/>
          <w:bottom w:val="nil"/>
          <w:right w:val="nil"/>
          <w:between w:val="nil"/>
        </w:pBdr>
        <w:spacing w:line="290" w:lineRule="auto"/>
        <w:ind w:left="166" w:right="111"/>
        <w:rPr>
          <w:b/>
          <w:color w:val="050507"/>
        </w:rPr>
      </w:pPr>
      <w:r>
        <w:rPr>
          <w:color w:val="050507"/>
        </w:rPr>
        <w:t>There being no further comment, A. Zgolinski closed the Public Hearing</w:t>
      </w:r>
      <w:r>
        <w:rPr>
          <w:b/>
          <w:color w:val="050507"/>
        </w:rPr>
        <w:t xml:space="preserve">. </w:t>
      </w:r>
    </w:p>
    <w:p w14:paraId="139A2D21" w14:textId="77777777" w:rsidR="00C01D6F" w:rsidRDefault="00C01D6F">
      <w:pPr>
        <w:pBdr>
          <w:top w:val="nil"/>
          <w:left w:val="nil"/>
          <w:bottom w:val="nil"/>
          <w:right w:val="nil"/>
          <w:between w:val="nil"/>
        </w:pBdr>
        <w:spacing w:line="290" w:lineRule="auto"/>
        <w:ind w:left="172" w:right="111" w:hanging="6"/>
        <w:rPr>
          <w:b/>
          <w:color w:val="050507"/>
        </w:rPr>
      </w:pPr>
    </w:p>
    <w:p w14:paraId="1CC20F8D" w14:textId="77777777" w:rsidR="00C01D6F" w:rsidRDefault="007128C2">
      <w:pPr>
        <w:pBdr>
          <w:top w:val="nil"/>
          <w:left w:val="nil"/>
          <w:bottom w:val="nil"/>
          <w:right w:val="nil"/>
          <w:between w:val="nil"/>
        </w:pBdr>
        <w:spacing w:line="290" w:lineRule="auto"/>
        <w:ind w:left="172" w:right="111" w:hanging="6"/>
        <w:rPr>
          <w:b/>
          <w:color w:val="050507"/>
        </w:rPr>
      </w:pPr>
      <w:r>
        <w:rPr>
          <w:b/>
          <w:color w:val="050507"/>
        </w:rPr>
        <w:t>Board Comment</w:t>
      </w:r>
    </w:p>
    <w:p w14:paraId="5BDB4F6A" w14:textId="77777777" w:rsidR="00C01D6F" w:rsidRDefault="007128C2">
      <w:pPr>
        <w:pBdr>
          <w:top w:val="nil"/>
          <w:left w:val="nil"/>
          <w:bottom w:val="nil"/>
          <w:right w:val="nil"/>
          <w:between w:val="nil"/>
        </w:pBdr>
        <w:spacing w:line="290" w:lineRule="auto"/>
        <w:ind w:left="172" w:right="111" w:hanging="6"/>
        <w:rPr>
          <w:color w:val="050507"/>
        </w:rPr>
      </w:pPr>
      <w:r>
        <w:rPr>
          <w:color w:val="050507"/>
        </w:rPr>
        <w:t xml:space="preserve">Board Members complimented the size, scale, </w:t>
      </w:r>
      <w:proofErr w:type="gramStart"/>
      <w:r>
        <w:rPr>
          <w:color w:val="050507"/>
        </w:rPr>
        <w:t>design</w:t>
      </w:r>
      <w:proofErr w:type="gramEnd"/>
      <w:r>
        <w:rPr>
          <w:color w:val="050507"/>
        </w:rPr>
        <w:t xml:space="preserve"> and materials of the project.</w:t>
      </w:r>
    </w:p>
    <w:p w14:paraId="07828262" w14:textId="77777777" w:rsidR="00C01D6F" w:rsidRDefault="00C01D6F">
      <w:pPr>
        <w:pBdr>
          <w:top w:val="nil"/>
          <w:left w:val="nil"/>
          <w:bottom w:val="nil"/>
          <w:right w:val="nil"/>
          <w:between w:val="nil"/>
        </w:pBdr>
        <w:spacing w:line="290" w:lineRule="auto"/>
        <w:ind w:left="172" w:right="111" w:hanging="6"/>
        <w:rPr>
          <w:color w:val="050507"/>
        </w:rPr>
      </w:pPr>
    </w:p>
    <w:p w14:paraId="34D09A28" w14:textId="77777777" w:rsidR="00C01D6F" w:rsidRDefault="00C01D6F">
      <w:pPr>
        <w:pBdr>
          <w:top w:val="nil"/>
          <w:left w:val="nil"/>
          <w:bottom w:val="nil"/>
          <w:right w:val="nil"/>
          <w:between w:val="nil"/>
        </w:pBdr>
        <w:spacing w:line="290" w:lineRule="auto"/>
        <w:ind w:left="172" w:right="111" w:hanging="6"/>
        <w:rPr>
          <w:color w:val="050507"/>
        </w:rPr>
      </w:pPr>
    </w:p>
    <w:p w14:paraId="41B6BEFB" w14:textId="77777777" w:rsidR="00C01D6F" w:rsidRDefault="00C01D6F">
      <w:pPr>
        <w:pBdr>
          <w:top w:val="nil"/>
          <w:left w:val="nil"/>
          <w:bottom w:val="nil"/>
          <w:right w:val="nil"/>
          <w:between w:val="nil"/>
        </w:pBdr>
        <w:spacing w:line="290" w:lineRule="auto"/>
        <w:ind w:left="172" w:right="111" w:hanging="6"/>
        <w:rPr>
          <w:color w:val="050507"/>
        </w:rPr>
      </w:pPr>
    </w:p>
    <w:p w14:paraId="1AC983D8" w14:textId="77777777" w:rsidR="00C01D6F" w:rsidRDefault="007128C2">
      <w:pPr>
        <w:pBdr>
          <w:top w:val="nil"/>
          <w:left w:val="nil"/>
          <w:bottom w:val="nil"/>
          <w:right w:val="nil"/>
          <w:between w:val="nil"/>
        </w:pBdr>
        <w:spacing w:line="290" w:lineRule="auto"/>
        <w:ind w:left="172" w:right="111" w:hanging="6"/>
        <w:rPr>
          <w:color w:val="050507"/>
        </w:rPr>
      </w:pPr>
      <w:r>
        <w:rPr>
          <w:color w:val="050507"/>
        </w:rPr>
        <w:lastRenderedPageBreak/>
        <w:t>S. Conway made a motion to approve the application as submitted.  L. DesBrisay seconded the motion and it passed 3-0-0-2 (A. Connor and T. Seekircher absent).</w:t>
      </w:r>
      <w:r>
        <w:rPr>
          <w:b/>
          <w:color w:val="050507"/>
        </w:rPr>
        <w:t xml:space="preserve"> </w:t>
      </w:r>
    </w:p>
    <w:p w14:paraId="3FD3B515" w14:textId="77777777" w:rsidR="00C01D6F" w:rsidRDefault="00C01D6F">
      <w:pPr>
        <w:pBdr>
          <w:top w:val="nil"/>
          <w:left w:val="nil"/>
          <w:bottom w:val="nil"/>
          <w:right w:val="nil"/>
          <w:between w:val="nil"/>
        </w:pBdr>
        <w:spacing w:line="291" w:lineRule="auto"/>
        <w:ind w:left="118" w:hanging="3"/>
        <w:rPr>
          <w:b/>
          <w:color w:val="0A0C0C"/>
        </w:rPr>
      </w:pPr>
    </w:p>
    <w:p w14:paraId="37D6C8A3" w14:textId="77777777" w:rsidR="00C01D6F" w:rsidRDefault="007128C2">
      <w:pPr>
        <w:pBdr>
          <w:top w:val="nil"/>
          <w:left w:val="nil"/>
          <w:bottom w:val="nil"/>
          <w:right w:val="nil"/>
          <w:between w:val="nil"/>
        </w:pBdr>
        <w:spacing w:line="291" w:lineRule="auto"/>
        <w:ind w:left="118" w:hanging="3"/>
        <w:rPr>
          <w:color w:val="0A0C0C"/>
        </w:rPr>
      </w:pPr>
      <w:r>
        <w:rPr>
          <w:b/>
          <w:color w:val="0A0C0C"/>
        </w:rPr>
        <w:t>3 High Street 48.8-5-16, Locally listed area of the Historic District</w:t>
      </w:r>
      <w:r>
        <w:rPr>
          <w:color w:val="0A0C0C"/>
        </w:rPr>
        <w:t xml:space="preserve"> (the “Property”)</w:t>
      </w:r>
      <w:r>
        <w:rPr>
          <w:b/>
          <w:color w:val="0A0C0C"/>
        </w:rPr>
        <w:t xml:space="preserve">. </w:t>
      </w:r>
      <w:r>
        <w:rPr>
          <w:color w:val="0A0C0C"/>
        </w:rPr>
        <w:t xml:space="preserve"> David </w:t>
      </w:r>
      <w:proofErr w:type="spellStart"/>
      <w:r>
        <w:rPr>
          <w:color w:val="0A0C0C"/>
        </w:rPr>
        <w:t>Hottenroth</w:t>
      </w:r>
      <w:proofErr w:type="spellEnd"/>
      <w:r>
        <w:rPr>
          <w:color w:val="0A0C0C"/>
        </w:rPr>
        <w:t xml:space="preserve">, Architect/Applicant; Liz Wisler and &amp; Felix </w:t>
      </w:r>
      <w:proofErr w:type="spellStart"/>
      <w:r>
        <w:rPr>
          <w:color w:val="0A0C0C"/>
        </w:rPr>
        <w:t>Jiminez</w:t>
      </w:r>
      <w:proofErr w:type="spellEnd"/>
      <w:r>
        <w:rPr>
          <w:color w:val="0A0C0C"/>
        </w:rPr>
        <w:t>, Owners. Architect representing the Owners. New rear addition and porch; new window sashes. Application materials shared with all participants.</w:t>
      </w:r>
    </w:p>
    <w:p w14:paraId="45DBDF2B" w14:textId="77777777" w:rsidR="00C01D6F" w:rsidRDefault="00C01D6F">
      <w:pPr>
        <w:pBdr>
          <w:top w:val="nil"/>
          <w:left w:val="nil"/>
          <w:bottom w:val="nil"/>
          <w:right w:val="nil"/>
          <w:between w:val="nil"/>
        </w:pBdr>
        <w:ind w:left="127"/>
        <w:rPr>
          <w:color w:val="0A0C0C"/>
        </w:rPr>
      </w:pPr>
    </w:p>
    <w:p w14:paraId="1F0D592D" w14:textId="77777777" w:rsidR="00C01D6F" w:rsidRDefault="007128C2">
      <w:pPr>
        <w:pBdr>
          <w:top w:val="nil"/>
          <w:left w:val="nil"/>
          <w:bottom w:val="nil"/>
          <w:right w:val="nil"/>
          <w:between w:val="nil"/>
        </w:pBdr>
        <w:ind w:left="127"/>
        <w:rPr>
          <w:color w:val="0A0C0C"/>
        </w:rPr>
      </w:pPr>
      <w:r>
        <w:rPr>
          <w:color w:val="0A0C0C"/>
        </w:rPr>
        <w:t>The Application proposes the following work on the Property:</w:t>
      </w:r>
    </w:p>
    <w:p w14:paraId="5E22E40B" w14:textId="77777777" w:rsidR="00C01D6F" w:rsidRDefault="007128C2">
      <w:pPr>
        <w:numPr>
          <w:ilvl w:val="0"/>
          <w:numId w:val="1"/>
        </w:numPr>
        <w:pBdr>
          <w:top w:val="nil"/>
          <w:left w:val="nil"/>
          <w:bottom w:val="nil"/>
          <w:right w:val="nil"/>
          <w:between w:val="nil"/>
        </w:pBdr>
        <w:ind w:left="720" w:hanging="360"/>
        <w:rPr>
          <w:color w:val="0A0C0C"/>
        </w:rPr>
      </w:pPr>
      <w:r>
        <w:rPr>
          <w:color w:val="0A0C0C"/>
        </w:rPr>
        <w:t xml:space="preserve">Existing rear addition to be rebuilt as two stories. </w:t>
      </w:r>
    </w:p>
    <w:p w14:paraId="7B936BE2" w14:textId="351D015F" w:rsidR="00C01D6F" w:rsidRDefault="007128C2">
      <w:pPr>
        <w:numPr>
          <w:ilvl w:val="0"/>
          <w:numId w:val="1"/>
        </w:numPr>
        <w:pBdr>
          <w:top w:val="nil"/>
          <w:left w:val="nil"/>
          <w:bottom w:val="nil"/>
          <w:right w:val="nil"/>
          <w:between w:val="nil"/>
        </w:pBdr>
        <w:ind w:left="720" w:hanging="360"/>
        <w:rPr>
          <w:color w:val="0A0C0C"/>
        </w:rPr>
      </w:pPr>
      <w:r>
        <w:rPr>
          <w:color w:val="0A0C0C"/>
        </w:rPr>
        <w:t xml:space="preserve">First story will be a kitchen, second story will be a new bedroom and </w:t>
      </w:r>
      <w:proofErr w:type="gramStart"/>
      <w:r>
        <w:rPr>
          <w:color w:val="0A0C0C"/>
        </w:rPr>
        <w:t>bath;</w:t>
      </w:r>
      <w:proofErr w:type="gramEnd"/>
    </w:p>
    <w:p w14:paraId="619EC0E6" w14:textId="77777777" w:rsidR="00C01D6F" w:rsidRDefault="007128C2">
      <w:pPr>
        <w:numPr>
          <w:ilvl w:val="0"/>
          <w:numId w:val="1"/>
        </w:numPr>
        <w:pBdr>
          <w:top w:val="nil"/>
          <w:left w:val="nil"/>
          <w:bottom w:val="nil"/>
          <w:right w:val="nil"/>
          <w:between w:val="nil"/>
        </w:pBdr>
        <w:ind w:left="720" w:hanging="360"/>
        <w:rPr>
          <w:color w:val="0A0C0C"/>
        </w:rPr>
      </w:pPr>
      <w:r>
        <w:rPr>
          <w:color w:val="0A0C0C"/>
        </w:rPr>
        <w:t>Stepped-down floor level in rear allows for taller windows, and a rear porch closer to grade.</w:t>
      </w:r>
    </w:p>
    <w:p w14:paraId="225B24E1" w14:textId="77777777" w:rsidR="00C01D6F" w:rsidRDefault="007128C2">
      <w:pPr>
        <w:numPr>
          <w:ilvl w:val="0"/>
          <w:numId w:val="1"/>
        </w:numPr>
        <w:pBdr>
          <w:top w:val="nil"/>
          <w:left w:val="nil"/>
          <w:bottom w:val="nil"/>
          <w:right w:val="nil"/>
          <w:between w:val="nil"/>
        </w:pBdr>
        <w:ind w:left="720" w:hanging="360"/>
        <w:rPr>
          <w:color w:val="0A0C0C"/>
        </w:rPr>
      </w:pPr>
      <w:r>
        <w:rPr>
          <w:color w:val="0A0C0C"/>
        </w:rPr>
        <w:t xml:space="preserve">Asphalt shingle roofing to match existing roof; maintain corner </w:t>
      </w:r>
      <w:proofErr w:type="gramStart"/>
      <w:r>
        <w:rPr>
          <w:color w:val="0A0C0C"/>
        </w:rPr>
        <w:t>boards;</w:t>
      </w:r>
      <w:proofErr w:type="gramEnd"/>
    </w:p>
    <w:p w14:paraId="1DA27FBE" w14:textId="77777777" w:rsidR="00C01D6F" w:rsidRDefault="007128C2">
      <w:pPr>
        <w:numPr>
          <w:ilvl w:val="0"/>
          <w:numId w:val="1"/>
        </w:numPr>
        <w:pBdr>
          <w:top w:val="nil"/>
          <w:left w:val="nil"/>
          <w:bottom w:val="nil"/>
          <w:right w:val="nil"/>
          <w:between w:val="nil"/>
        </w:pBdr>
        <w:ind w:left="720" w:hanging="360"/>
        <w:rPr>
          <w:color w:val="0A0C0C"/>
        </w:rPr>
      </w:pPr>
      <w:r>
        <w:rPr>
          <w:color w:val="0A0C0C"/>
        </w:rPr>
        <w:t xml:space="preserve">Eave details at addition to match existing </w:t>
      </w:r>
      <w:proofErr w:type="gramStart"/>
      <w:r>
        <w:rPr>
          <w:color w:val="0A0C0C"/>
        </w:rPr>
        <w:t>details;</w:t>
      </w:r>
      <w:proofErr w:type="gramEnd"/>
    </w:p>
    <w:p w14:paraId="7E0B51BE" w14:textId="77777777" w:rsidR="00C01D6F" w:rsidRDefault="007128C2">
      <w:pPr>
        <w:numPr>
          <w:ilvl w:val="0"/>
          <w:numId w:val="1"/>
        </w:numPr>
        <w:pBdr>
          <w:top w:val="nil"/>
          <w:left w:val="nil"/>
          <w:bottom w:val="nil"/>
          <w:right w:val="nil"/>
          <w:between w:val="nil"/>
        </w:pBdr>
        <w:ind w:left="720" w:hanging="360"/>
        <w:rPr>
          <w:color w:val="0A0C0C"/>
        </w:rPr>
      </w:pPr>
      <w:r>
        <w:rPr>
          <w:color w:val="0A0C0C"/>
        </w:rPr>
        <w:t xml:space="preserve">Gable end detail on southern elevation with hipped roof </w:t>
      </w:r>
    </w:p>
    <w:p w14:paraId="134BEF4C" w14:textId="77777777" w:rsidR="00C01D6F" w:rsidRDefault="007128C2">
      <w:pPr>
        <w:pBdr>
          <w:top w:val="nil"/>
          <w:left w:val="nil"/>
          <w:bottom w:val="nil"/>
          <w:right w:val="nil"/>
          <w:between w:val="nil"/>
        </w:pBdr>
        <w:ind w:left="720"/>
        <w:rPr>
          <w:color w:val="0A0C0C"/>
        </w:rPr>
      </w:pPr>
      <w:r>
        <w:rPr>
          <w:color w:val="0A0C0C"/>
        </w:rPr>
        <w:t xml:space="preserve">to match existing </w:t>
      </w:r>
      <w:proofErr w:type="gramStart"/>
      <w:r>
        <w:rPr>
          <w:color w:val="0A0C0C"/>
        </w:rPr>
        <w:t>roof;</w:t>
      </w:r>
      <w:proofErr w:type="gramEnd"/>
    </w:p>
    <w:p w14:paraId="6327E118" w14:textId="77777777" w:rsidR="00C01D6F" w:rsidRDefault="007128C2">
      <w:pPr>
        <w:numPr>
          <w:ilvl w:val="0"/>
          <w:numId w:val="1"/>
        </w:numPr>
        <w:pBdr>
          <w:top w:val="nil"/>
          <w:left w:val="nil"/>
          <w:bottom w:val="nil"/>
          <w:right w:val="nil"/>
          <w:between w:val="nil"/>
        </w:pBdr>
        <w:ind w:left="720" w:hanging="360"/>
        <w:rPr>
          <w:color w:val="0A0C0C"/>
        </w:rPr>
      </w:pPr>
      <w:r>
        <w:rPr>
          <w:color w:val="0A0C0C"/>
        </w:rPr>
        <w:t xml:space="preserve">Painted wood clapboard siding to match existing </w:t>
      </w:r>
      <w:proofErr w:type="gramStart"/>
      <w:r>
        <w:rPr>
          <w:color w:val="0A0C0C"/>
        </w:rPr>
        <w:t>siding;</w:t>
      </w:r>
      <w:proofErr w:type="gramEnd"/>
    </w:p>
    <w:p w14:paraId="0BF32F30" w14:textId="77777777" w:rsidR="00C01D6F" w:rsidRDefault="007128C2">
      <w:pPr>
        <w:numPr>
          <w:ilvl w:val="0"/>
          <w:numId w:val="1"/>
        </w:numPr>
        <w:pBdr>
          <w:top w:val="nil"/>
          <w:left w:val="nil"/>
          <w:bottom w:val="nil"/>
          <w:right w:val="nil"/>
          <w:between w:val="nil"/>
        </w:pBdr>
        <w:ind w:left="720" w:hanging="360"/>
        <w:rPr>
          <w:color w:val="0A0C0C"/>
        </w:rPr>
      </w:pPr>
      <w:r>
        <w:rPr>
          <w:color w:val="0A0C0C"/>
        </w:rPr>
        <w:t>One (1) story screened porch to replace existing covered porch (South elevation)</w:t>
      </w:r>
    </w:p>
    <w:p w14:paraId="0B65F345" w14:textId="77777777" w:rsidR="00C01D6F" w:rsidRDefault="007128C2">
      <w:pPr>
        <w:pBdr>
          <w:top w:val="nil"/>
          <w:left w:val="nil"/>
          <w:bottom w:val="nil"/>
          <w:right w:val="nil"/>
          <w:between w:val="nil"/>
        </w:pBdr>
        <w:ind w:left="720"/>
        <w:rPr>
          <w:color w:val="0A0C0C"/>
        </w:rPr>
      </w:pPr>
      <w:r>
        <w:rPr>
          <w:color w:val="0A0C0C"/>
        </w:rPr>
        <w:t>(</w:t>
      </w:r>
      <w:proofErr w:type="gramStart"/>
      <w:r>
        <w:rPr>
          <w:color w:val="0A0C0C"/>
        </w:rPr>
        <w:t>screened</w:t>
      </w:r>
      <w:proofErr w:type="gramEnd"/>
      <w:r>
        <w:rPr>
          <w:color w:val="0A0C0C"/>
        </w:rPr>
        <w:t xml:space="preserve"> on three (3) sides); </w:t>
      </w:r>
    </w:p>
    <w:p w14:paraId="613265B2" w14:textId="77777777" w:rsidR="00C01D6F" w:rsidRDefault="007128C2">
      <w:pPr>
        <w:numPr>
          <w:ilvl w:val="0"/>
          <w:numId w:val="1"/>
        </w:numPr>
        <w:pBdr>
          <w:top w:val="nil"/>
          <w:left w:val="nil"/>
          <w:bottom w:val="nil"/>
          <w:right w:val="nil"/>
          <w:between w:val="nil"/>
        </w:pBdr>
        <w:ind w:left="720" w:hanging="360"/>
        <w:rPr>
          <w:color w:val="0A0C0C"/>
        </w:rPr>
      </w:pPr>
      <w:r>
        <w:rPr>
          <w:color w:val="0A0C0C"/>
        </w:rPr>
        <w:t xml:space="preserve">Standing seam copper roof on new </w:t>
      </w:r>
      <w:proofErr w:type="gramStart"/>
      <w:r>
        <w:rPr>
          <w:color w:val="0A0C0C"/>
        </w:rPr>
        <w:t>porch;</w:t>
      </w:r>
      <w:proofErr w:type="gramEnd"/>
    </w:p>
    <w:p w14:paraId="65745061" w14:textId="77777777" w:rsidR="00C01D6F" w:rsidRDefault="007128C2">
      <w:pPr>
        <w:numPr>
          <w:ilvl w:val="0"/>
          <w:numId w:val="1"/>
        </w:numPr>
        <w:pBdr>
          <w:top w:val="nil"/>
          <w:left w:val="nil"/>
          <w:bottom w:val="nil"/>
          <w:right w:val="nil"/>
          <w:between w:val="nil"/>
        </w:pBdr>
        <w:ind w:left="720" w:hanging="360"/>
        <w:rPr>
          <w:color w:val="0A0C0C"/>
        </w:rPr>
      </w:pPr>
      <w:r>
        <w:rPr>
          <w:color w:val="0A0C0C"/>
        </w:rPr>
        <w:t>Existing window sashes on east elevation to be replaced with Marvin Ultimate</w:t>
      </w:r>
    </w:p>
    <w:p w14:paraId="3A3C769A" w14:textId="77777777" w:rsidR="00C01D6F" w:rsidRDefault="007128C2">
      <w:pPr>
        <w:pBdr>
          <w:top w:val="nil"/>
          <w:left w:val="nil"/>
          <w:bottom w:val="nil"/>
          <w:right w:val="nil"/>
          <w:between w:val="nil"/>
        </w:pBdr>
        <w:ind w:left="720"/>
        <w:rPr>
          <w:color w:val="0A0C0C"/>
        </w:rPr>
      </w:pPr>
      <w:r>
        <w:rPr>
          <w:color w:val="0A0C0C"/>
        </w:rPr>
        <w:t xml:space="preserve">Tilt-Pac sashes; no changes to existing frames or exterior and interior </w:t>
      </w:r>
      <w:proofErr w:type="gramStart"/>
      <w:r>
        <w:rPr>
          <w:color w:val="0A0C0C"/>
        </w:rPr>
        <w:t>detailing;</w:t>
      </w:r>
      <w:proofErr w:type="gramEnd"/>
    </w:p>
    <w:p w14:paraId="3C9EB1DC" w14:textId="77777777" w:rsidR="00C01D6F" w:rsidRDefault="007128C2">
      <w:pPr>
        <w:pBdr>
          <w:top w:val="nil"/>
          <w:left w:val="nil"/>
          <w:bottom w:val="nil"/>
          <w:right w:val="nil"/>
          <w:between w:val="nil"/>
        </w:pBdr>
        <w:ind w:left="720"/>
        <w:rPr>
          <w:color w:val="0A0C0C"/>
        </w:rPr>
      </w:pPr>
      <w:r>
        <w:rPr>
          <w:color w:val="0A0C0C"/>
        </w:rPr>
        <w:t>existing windows are single glazed with removeable screens and will be replaced</w:t>
      </w:r>
    </w:p>
    <w:p w14:paraId="2F1A1C71" w14:textId="77777777" w:rsidR="00C01D6F" w:rsidRDefault="007128C2">
      <w:pPr>
        <w:pBdr>
          <w:top w:val="nil"/>
          <w:left w:val="nil"/>
          <w:bottom w:val="nil"/>
          <w:right w:val="nil"/>
          <w:between w:val="nil"/>
        </w:pBdr>
        <w:ind w:left="720"/>
        <w:rPr>
          <w:color w:val="0A0C0C"/>
        </w:rPr>
      </w:pPr>
      <w:r>
        <w:rPr>
          <w:color w:val="0A0C0C"/>
        </w:rPr>
        <w:t xml:space="preserve">with insulating glass; tracks also to be </w:t>
      </w:r>
      <w:proofErr w:type="gramStart"/>
      <w:r>
        <w:rPr>
          <w:color w:val="0A0C0C"/>
        </w:rPr>
        <w:t>installed;</w:t>
      </w:r>
      <w:proofErr w:type="gramEnd"/>
      <w:r>
        <w:rPr>
          <w:color w:val="0A0C0C"/>
        </w:rPr>
        <w:t xml:space="preserve"> </w:t>
      </w:r>
    </w:p>
    <w:p w14:paraId="17C1D486" w14:textId="77777777" w:rsidR="00C01D6F" w:rsidRDefault="007128C2">
      <w:pPr>
        <w:numPr>
          <w:ilvl w:val="0"/>
          <w:numId w:val="1"/>
        </w:numPr>
        <w:pBdr>
          <w:top w:val="nil"/>
          <w:left w:val="nil"/>
          <w:bottom w:val="nil"/>
          <w:right w:val="nil"/>
          <w:between w:val="nil"/>
        </w:pBdr>
        <w:ind w:left="720" w:hanging="360"/>
        <w:rPr>
          <w:color w:val="0A0C0C"/>
        </w:rPr>
      </w:pPr>
      <w:r>
        <w:rPr>
          <w:color w:val="0A0C0C"/>
        </w:rPr>
        <w:t xml:space="preserve">New construction double-hung windows (Marvin Ultimate) to be installed on existing addition (kitchen) and new addition (new bedroom) on the east </w:t>
      </w:r>
      <w:proofErr w:type="gramStart"/>
      <w:r>
        <w:rPr>
          <w:color w:val="0A0C0C"/>
        </w:rPr>
        <w:t>elevation;</w:t>
      </w:r>
      <w:proofErr w:type="gramEnd"/>
      <w:r>
        <w:rPr>
          <w:color w:val="0A0C0C"/>
        </w:rPr>
        <w:t xml:space="preserve">  </w:t>
      </w:r>
    </w:p>
    <w:p w14:paraId="0202D85F" w14:textId="77777777" w:rsidR="00C01D6F" w:rsidRDefault="007128C2">
      <w:pPr>
        <w:numPr>
          <w:ilvl w:val="0"/>
          <w:numId w:val="1"/>
        </w:numPr>
        <w:pBdr>
          <w:top w:val="nil"/>
          <w:left w:val="nil"/>
          <w:bottom w:val="nil"/>
          <w:right w:val="nil"/>
          <w:between w:val="nil"/>
        </w:pBdr>
        <w:ind w:left="720" w:hanging="360"/>
        <w:rPr>
          <w:color w:val="0A0C0C"/>
        </w:rPr>
      </w:pPr>
      <w:r>
        <w:rPr>
          <w:color w:val="0A0C0C"/>
        </w:rPr>
        <w:t xml:space="preserve">New windows (Marvin Ultimate) to be constructed on the second-floor addition on south </w:t>
      </w:r>
      <w:proofErr w:type="gramStart"/>
      <w:r>
        <w:rPr>
          <w:color w:val="0A0C0C"/>
        </w:rPr>
        <w:t>elevation;</w:t>
      </w:r>
      <w:proofErr w:type="gramEnd"/>
    </w:p>
    <w:p w14:paraId="42337720" w14:textId="77777777" w:rsidR="00C01D6F" w:rsidRDefault="007128C2">
      <w:pPr>
        <w:numPr>
          <w:ilvl w:val="0"/>
          <w:numId w:val="1"/>
        </w:numPr>
        <w:pBdr>
          <w:top w:val="nil"/>
          <w:left w:val="nil"/>
          <w:bottom w:val="nil"/>
          <w:right w:val="nil"/>
          <w:between w:val="nil"/>
        </w:pBdr>
        <w:ind w:left="720" w:hanging="360"/>
        <w:rPr>
          <w:color w:val="0A0C0C"/>
        </w:rPr>
      </w:pPr>
      <w:r>
        <w:rPr>
          <w:color w:val="0A0C0C"/>
        </w:rPr>
        <w:t xml:space="preserve">Ridge beams and height remain the same.  </w:t>
      </w:r>
    </w:p>
    <w:p w14:paraId="4B6DCC76" w14:textId="77777777" w:rsidR="00C01D6F" w:rsidRDefault="00C01D6F">
      <w:pPr>
        <w:pBdr>
          <w:top w:val="nil"/>
          <w:left w:val="nil"/>
          <w:bottom w:val="nil"/>
          <w:right w:val="nil"/>
          <w:between w:val="nil"/>
        </w:pBdr>
        <w:spacing w:line="304" w:lineRule="auto"/>
        <w:ind w:left="152" w:right="111" w:hanging="5"/>
        <w:rPr>
          <w:color w:val="000000"/>
        </w:rPr>
      </w:pPr>
    </w:p>
    <w:p w14:paraId="4E49A06F" w14:textId="77777777" w:rsidR="00C01D6F" w:rsidRDefault="007128C2">
      <w:pPr>
        <w:pBdr>
          <w:top w:val="nil"/>
          <w:left w:val="nil"/>
          <w:bottom w:val="nil"/>
          <w:right w:val="nil"/>
          <w:between w:val="nil"/>
        </w:pBdr>
        <w:spacing w:line="304" w:lineRule="auto"/>
        <w:ind w:left="152" w:right="111" w:hanging="5"/>
        <w:rPr>
          <w:b/>
          <w:color w:val="000000"/>
          <w:u w:val="single"/>
        </w:rPr>
      </w:pPr>
      <w:r>
        <w:rPr>
          <w:b/>
          <w:color w:val="000000"/>
        </w:rPr>
        <w:t>Public Hearing and Comment</w:t>
      </w:r>
      <w:r>
        <w:rPr>
          <w:color w:val="000000"/>
        </w:rPr>
        <w:t xml:space="preserve"> - None</w:t>
      </w:r>
    </w:p>
    <w:p w14:paraId="799CACCB" w14:textId="77777777" w:rsidR="00C01D6F" w:rsidRDefault="007128C2">
      <w:pPr>
        <w:pStyle w:val="Heading1"/>
        <w:ind w:left="175"/>
        <w:rPr>
          <w:b w:val="0"/>
          <w:color w:val="050507"/>
          <w:sz w:val="22"/>
          <w:szCs w:val="22"/>
        </w:rPr>
      </w:pPr>
      <w:r>
        <w:rPr>
          <w:b w:val="0"/>
          <w:color w:val="050507"/>
          <w:sz w:val="22"/>
          <w:szCs w:val="22"/>
        </w:rPr>
        <w:t>There being no further comment, A. Zgolinski closed the Public Hearing.</w:t>
      </w:r>
    </w:p>
    <w:p w14:paraId="0A9DEC39" w14:textId="77777777" w:rsidR="00C01D6F" w:rsidRDefault="00C01D6F">
      <w:pPr>
        <w:pStyle w:val="Heading1"/>
        <w:ind w:left="175"/>
        <w:rPr>
          <w:b w:val="0"/>
          <w:color w:val="050507"/>
          <w:sz w:val="22"/>
          <w:szCs w:val="22"/>
          <w:u w:val="single"/>
        </w:rPr>
      </w:pPr>
    </w:p>
    <w:p w14:paraId="677BFF93" w14:textId="77777777" w:rsidR="00C01D6F" w:rsidRDefault="007128C2">
      <w:pPr>
        <w:pStyle w:val="Heading1"/>
        <w:ind w:left="175"/>
        <w:rPr>
          <w:color w:val="050507"/>
          <w:sz w:val="22"/>
          <w:szCs w:val="22"/>
        </w:rPr>
      </w:pPr>
      <w:r>
        <w:rPr>
          <w:color w:val="050507"/>
          <w:sz w:val="22"/>
          <w:szCs w:val="22"/>
        </w:rPr>
        <w:t>Board Comment</w:t>
      </w:r>
    </w:p>
    <w:p w14:paraId="1B08A570" w14:textId="77777777" w:rsidR="00C01D6F" w:rsidRDefault="007128C2">
      <w:pPr>
        <w:pBdr>
          <w:top w:val="nil"/>
          <w:left w:val="nil"/>
          <w:bottom w:val="nil"/>
          <w:right w:val="nil"/>
          <w:between w:val="nil"/>
        </w:pBdr>
        <w:spacing w:line="290" w:lineRule="auto"/>
        <w:ind w:left="172" w:right="111" w:hanging="6"/>
        <w:rPr>
          <w:color w:val="050507"/>
        </w:rPr>
      </w:pPr>
      <w:r>
        <w:rPr>
          <w:color w:val="050507"/>
        </w:rPr>
        <w:t xml:space="preserve">Board Members complimented the size, scale, </w:t>
      </w:r>
      <w:proofErr w:type="gramStart"/>
      <w:r>
        <w:rPr>
          <w:color w:val="050507"/>
        </w:rPr>
        <w:t>design</w:t>
      </w:r>
      <w:proofErr w:type="gramEnd"/>
      <w:r>
        <w:rPr>
          <w:color w:val="050507"/>
        </w:rPr>
        <w:t xml:space="preserve"> and materials of the project. Applicant </w:t>
      </w:r>
    </w:p>
    <w:p w14:paraId="35BF76E8" w14:textId="77777777" w:rsidR="00C01D6F" w:rsidRDefault="007128C2">
      <w:pPr>
        <w:pBdr>
          <w:top w:val="nil"/>
          <w:left w:val="nil"/>
          <w:bottom w:val="nil"/>
          <w:right w:val="nil"/>
          <w:between w:val="nil"/>
        </w:pBdr>
        <w:spacing w:line="290" w:lineRule="auto"/>
        <w:ind w:left="172" w:right="111" w:hanging="6"/>
        <w:rPr>
          <w:color w:val="050507"/>
        </w:rPr>
      </w:pPr>
      <w:r>
        <w:rPr>
          <w:color w:val="050507"/>
        </w:rPr>
        <w:t xml:space="preserve">reminded to provide certified return receipts to the Village Clerk  </w:t>
      </w:r>
    </w:p>
    <w:p w14:paraId="0D41651F" w14:textId="77777777" w:rsidR="00C01D6F" w:rsidRDefault="007128C2">
      <w:pPr>
        <w:pBdr>
          <w:top w:val="nil"/>
          <w:left w:val="nil"/>
          <w:bottom w:val="nil"/>
          <w:right w:val="nil"/>
          <w:between w:val="nil"/>
        </w:pBdr>
        <w:spacing w:before="82" w:line="291" w:lineRule="auto"/>
        <w:ind w:left="176" w:right="111" w:hanging="1"/>
        <w:rPr>
          <w:color w:val="000000"/>
        </w:rPr>
      </w:pPr>
      <w:r>
        <w:rPr>
          <w:color w:val="050507"/>
        </w:rPr>
        <w:t>S. Conway made a motion to approve the application as submitted. L. DesBrisay seconded and the motion passed by a vote of 3-0-0-2 (A. Connor and T. Seekircher absent.).</w:t>
      </w:r>
    </w:p>
    <w:p w14:paraId="20D10AA4" w14:textId="77777777" w:rsidR="00C01D6F" w:rsidRDefault="007128C2">
      <w:pPr>
        <w:pStyle w:val="Heading1"/>
        <w:ind w:left="175"/>
        <w:rPr>
          <w:color w:val="050507"/>
          <w:sz w:val="22"/>
          <w:szCs w:val="22"/>
          <w:u w:val="single"/>
        </w:rPr>
      </w:pPr>
      <w:r>
        <w:rPr>
          <w:color w:val="050507"/>
          <w:sz w:val="22"/>
          <w:szCs w:val="22"/>
          <w:u w:val="single"/>
        </w:rPr>
        <w:t>Board Business</w:t>
      </w:r>
    </w:p>
    <w:p w14:paraId="0E91E7C9" w14:textId="77777777" w:rsidR="00C01D6F" w:rsidRDefault="00C01D6F">
      <w:pPr>
        <w:pStyle w:val="Heading1"/>
        <w:ind w:left="175"/>
        <w:rPr>
          <w:color w:val="050507"/>
          <w:sz w:val="22"/>
          <w:szCs w:val="22"/>
        </w:rPr>
      </w:pPr>
    </w:p>
    <w:p w14:paraId="0E75B1F6" w14:textId="77777777" w:rsidR="00C01D6F" w:rsidRDefault="007128C2">
      <w:pPr>
        <w:pStyle w:val="Heading1"/>
        <w:ind w:left="175"/>
        <w:rPr>
          <w:color w:val="050507"/>
          <w:sz w:val="22"/>
          <w:szCs w:val="22"/>
        </w:rPr>
      </w:pPr>
      <w:r>
        <w:rPr>
          <w:color w:val="050507"/>
          <w:sz w:val="22"/>
          <w:szCs w:val="22"/>
        </w:rPr>
        <w:t>Public Comment –</w:t>
      </w:r>
      <w:r>
        <w:rPr>
          <w:b w:val="0"/>
          <w:color w:val="050507"/>
          <w:sz w:val="22"/>
          <w:szCs w:val="22"/>
        </w:rPr>
        <w:t xml:space="preserve"> None.</w:t>
      </w:r>
    </w:p>
    <w:p w14:paraId="5438D6B9" w14:textId="77777777" w:rsidR="00C01D6F" w:rsidRDefault="00C01D6F">
      <w:pPr>
        <w:pBdr>
          <w:top w:val="nil"/>
          <w:left w:val="nil"/>
          <w:bottom w:val="nil"/>
          <w:right w:val="nil"/>
          <w:between w:val="nil"/>
        </w:pBdr>
        <w:spacing w:before="82"/>
        <w:ind w:left="176" w:right="111" w:hanging="1"/>
        <w:rPr>
          <w:b/>
          <w:color w:val="050507"/>
        </w:rPr>
      </w:pPr>
    </w:p>
    <w:p w14:paraId="2392656E" w14:textId="77777777" w:rsidR="00C01D6F" w:rsidRDefault="007128C2">
      <w:pPr>
        <w:pBdr>
          <w:top w:val="nil"/>
          <w:left w:val="nil"/>
          <w:bottom w:val="nil"/>
          <w:right w:val="nil"/>
          <w:between w:val="nil"/>
        </w:pBdr>
        <w:spacing w:before="82"/>
        <w:ind w:left="176" w:right="111" w:hanging="1"/>
        <w:rPr>
          <w:b/>
          <w:color w:val="050507"/>
        </w:rPr>
      </w:pPr>
      <w:r>
        <w:rPr>
          <w:b/>
          <w:color w:val="050507"/>
        </w:rPr>
        <w:t xml:space="preserve">Approval of 01-19-2022 Meeting Minutes. </w:t>
      </w:r>
    </w:p>
    <w:p w14:paraId="4249E7DB" w14:textId="77777777" w:rsidR="00C01D6F" w:rsidRDefault="007128C2">
      <w:pPr>
        <w:pBdr>
          <w:top w:val="nil"/>
          <w:left w:val="nil"/>
          <w:bottom w:val="nil"/>
          <w:right w:val="nil"/>
          <w:between w:val="nil"/>
        </w:pBdr>
        <w:spacing w:before="82"/>
        <w:ind w:left="176" w:right="111" w:hanging="1"/>
        <w:rPr>
          <w:color w:val="000000"/>
        </w:rPr>
      </w:pPr>
      <w:r>
        <w:rPr>
          <w:color w:val="050507"/>
        </w:rPr>
        <w:t>S. Conway made a motion to accept the minutes as presented. L. DesBrisay seconded and the motion passed by a vote of 3-0-0-2 (A. Connor and T. Seekircher absent.).</w:t>
      </w:r>
    </w:p>
    <w:p w14:paraId="28508D8F" w14:textId="77777777" w:rsidR="00C01D6F" w:rsidRDefault="00C01D6F">
      <w:pPr>
        <w:pBdr>
          <w:top w:val="nil"/>
          <w:left w:val="nil"/>
          <w:bottom w:val="nil"/>
          <w:right w:val="nil"/>
          <w:between w:val="nil"/>
        </w:pBdr>
        <w:spacing w:line="304" w:lineRule="auto"/>
        <w:ind w:left="152" w:right="111" w:hanging="5"/>
        <w:rPr>
          <w:b/>
          <w:color w:val="000000"/>
        </w:rPr>
      </w:pPr>
    </w:p>
    <w:p w14:paraId="355367FD" w14:textId="77777777" w:rsidR="00C01D6F" w:rsidRDefault="00C01D6F">
      <w:pPr>
        <w:pBdr>
          <w:top w:val="nil"/>
          <w:left w:val="nil"/>
          <w:bottom w:val="nil"/>
          <w:right w:val="nil"/>
          <w:between w:val="nil"/>
        </w:pBdr>
        <w:spacing w:line="304" w:lineRule="auto"/>
        <w:ind w:left="152" w:right="111" w:hanging="5"/>
        <w:rPr>
          <w:b/>
          <w:color w:val="000000"/>
        </w:rPr>
      </w:pPr>
    </w:p>
    <w:p w14:paraId="5BC921DC" w14:textId="77777777" w:rsidR="00C01D6F" w:rsidRDefault="00C01D6F">
      <w:pPr>
        <w:pBdr>
          <w:top w:val="nil"/>
          <w:left w:val="nil"/>
          <w:bottom w:val="nil"/>
          <w:right w:val="nil"/>
          <w:between w:val="nil"/>
        </w:pBdr>
        <w:spacing w:line="304" w:lineRule="auto"/>
        <w:ind w:left="152" w:right="111" w:hanging="5"/>
        <w:rPr>
          <w:b/>
          <w:color w:val="000000"/>
        </w:rPr>
      </w:pPr>
    </w:p>
    <w:p w14:paraId="4E24E3AA" w14:textId="77777777" w:rsidR="00C01D6F" w:rsidRDefault="00C01D6F">
      <w:pPr>
        <w:pBdr>
          <w:top w:val="nil"/>
          <w:left w:val="nil"/>
          <w:bottom w:val="nil"/>
          <w:right w:val="nil"/>
          <w:between w:val="nil"/>
        </w:pBdr>
        <w:spacing w:line="304" w:lineRule="auto"/>
        <w:ind w:left="152" w:right="111" w:hanging="5"/>
        <w:rPr>
          <w:b/>
          <w:color w:val="000000"/>
        </w:rPr>
      </w:pPr>
    </w:p>
    <w:p w14:paraId="783EDC6D" w14:textId="77777777" w:rsidR="00C01D6F" w:rsidRDefault="00C01D6F">
      <w:pPr>
        <w:pBdr>
          <w:top w:val="nil"/>
          <w:left w:val="nil"/>
          <w:bottom w:val="nil"/>
          <w:right w:val="nil"/>
          <w:between w:val="nil"/>
        </w:pBdr>
        <w:spacing w:line="304" w:lineRule="auto"/>
        <w:ind w:left="152" w:right="111" w:hanging="5"/>
        <w:rPr>
          <w:b/>
          <w:color w:val="000000"/>
        </w:rPr>
      </w:pPr>
    </w:p>
    <w:p w14:paraId="1E9B427A" w14:textId="77777777" w:rsidR="00C01D6F" w:rsidRDefault="007128C2">
      <w:pPr>
        <w:pBdr>
          <w:top w:val="nil"/>
          <w:left w:val="nil"/>
          <w:bottom w:val="nil"/>
          <w:right w:val="nil"/>
          <w:between w:val="nil"/>
        </w:pBdr>
        <w:spacing w:line="304" w:lineRule="auto"/>
        <w:ind w:left="152" w:right="111" w:hanging="5"/>
        <w:rPr>
          <w:b/>
          <w:color w:val="000000"/>
        </w:rPr>
      </w:pPr>
      <w:r>
        <w:rPr>
          <w:b/>
          <w:color w:val="000000"/>
        </w:rPr>
        <w:t>Meeting Schedule</w:t>
      </w:r>
    </w:p>
    <w:p w14:paraId="455205FB" w14:textId="77777777" w:rsidR="00C01D6F" w:rsidRDefault="007128C2">
      <w:pPr>
        <w:pBdr>
          <w:top w:val="nil"/>
          <w:left w:val="nil"/>
          <w:bottom w:val="nil"/>
          <w:right w:val="nil"/>
          <w:between w:val="nil"/>
        </w:pBdr>
        <w:spacing w:line="304" w:lineRule="auto"/>
        <w:ind w:left="152" w:right="111" w:hanging="5"/>
        <w:rPr>
          <w:color w:val="000000"/>
        </w:rPr>
      </w:pPr>
      <w:r>
        <w:rPr>
          <w:color w:val="000000"/>
        </w:rPr>
        <w:t xml:space="preserve">S. Conway will circulate a schedule of upcoming meetings to Board Members.  </w:t>
      </w:r>
    </w:p>
    <w:p w14:paraId="76BC48D8" w14:textId="77777777" w:rsidR="00C01D6F" w:rsidRDefault="00C01D6F">
      <w:pPr>
        <w:pBdr>
          <w:top w:val="nil"/>
          <w:left w:val="nil"/>
          <w:bottom w:val="nil"/>
          <w:right w:val="nil"/>
          <w:between w:val="nil"/>
        </w:pBdr>
        <w:spacing w:line="304" w:lineRule="auto"/>
        <w:ind w:left="152" w:right="111" w:hanging="5"/>
        <w:rPr>
          <w:b/>
          <w:color w:val="000000"/>
        </w:rPr>
      </w:pPr>
    </w:p>
    <w:p w14:paraId="30437E6E" w14:textId="77777777" w:rsidR="00C01D6F" w:rsidRDefault="007128C2">
      <w:pPr>
        <w:pBdr>
          <w:top w:val="nil"/>
          <w:left w:val="nil"/>
          <w:bottom w:val="nil"/>
          <w:right w:val="nil"/>
          <w:between w:val="nil"/>
        </w:pBdr>
        <w:spacing w:line="304" w:lineRule="auto"/>
        <w:ind w:left="152" w:right="111" w:hanging="5"/>
        <w:rPr>
          <w:b/>
          <w:color w:val="000000"/>
        </w:rPr>
      </w:pPr>
      <w:r>
        <w:rPr>
          <w:b/>
          <w:color w:val="000000"/>
        </w:rPr>
        <w:t>Design Guidelines Update</w:t>
      </w:r>
    </w:p>
    <w:p w14:paraId="28561475" w14:textId="77777777" w:rsidR="00C01D6F" w:rsidRDefault="007128C2">
      <w:pPr>
        <w:pBdr>
          <w:top w:val="nil"/>
          <w:left w:val="nil"/>
          <w:bottom w:val="nil"/>
          <w:right w:val="nil"/>
          <w:between w:val="nil"/>
        </w:pBdr>
        <w:spacing w:line="304" w:lineRule="auto"/>
        <w:ind w:left="152" w:right="111" w:hanging="5"/>
        <w:rPr>
          <w:color w:val="000000"/>
        </w:rPr>
      </w:pPr>
      <w:r>
        <w:rPr>
          <w:color w:val="000000"/>
        </w:rPr>
        <w:t xml:space="preserve">No further reports </w:t>
      </w:r>
      <w:proofErr w:type="gramStart"/>
      <w:r>
        <w:rPr>
          <w:color w:val="000000"/>
        </w:rPr>
        <w:t>at this time</w:t>
      </w:r>
      <w:proofErr w:type="gramEnd"/>
      <w:r>
        <w:rPr>
          <w:color w:val="000000"/>
        </w:rPr>
        <w:t xml:space="preserve">.   </w:t>
      </w:r>
    </w:p>
    <w:p w14:paraId="095BA5D2" w14:textId="77777777" w:rsidR="00C01D6F" w:rsidRDefault="00C01D6F">
      <w:pPr>
        <w:pBdr>
          <w:top w:val="nil"/>
          <w:left w:val="nil"/>
          <w:bottom w:val="nil"/>
          <w:right w:val="nil"/>
          <w:between w:val="nil"/>
        </w:pBdr>
        <w:spacing w:before="2"/>
        <w:rPr>
          <w:color w:val="000000"/>
        </w:rPr>
      </w:pPr>
    </w:p>
    <w:p w14:paraId="1BF5308C" w14:textId="77777777" w:rsidR="00C01D6F" w:rsidRDefault="007128C2">
      <w:pPr>
        <w:pStyle w:val="Heading1"/>
        <w:ind w:left="155"/>
        <w:rPr>
          <w:sz w:val="22"/>
          <w:szCs w:val="22"/>
        </w:rPr>
      </w:pPr>
      <w:r>
        <w:rPr>
          <w:color w:val="050507"/>
          <w:sz w:val="22"/>
          <w:szCs w:val="22"/>
          <w:u w:val="single"/>
        </w:rPr>
        <w:t>Adjournment</w:t>
      </w:r>
    </w:p>
    <w:p w14:paraId="28543ABC" w14:textId="77777777" w:rsidR="00C01D6F" w:rsidRDefault="007128C2">
      <w:pPr>
        <w:pBdr>
          <w:top w:val="nil"/>
          <w:left w:val="nil"/>
          <w:bottom w:val="nil"/>
          <w:right w:val="nil"/>
          <w:between w:val="nil"/>
        </w:pBdr>
        <w:spacing w:before="34" w:line="312" w:lineRule="auto"/>
        <w:ind w:left="155" w:right="111" w:hanging="9"/>
        <w:rPr>
          <w:color w:val="000000"/>
        </w:rPr>
      </w:pPr>
      <w:r>
        <w:rPr>
          <w:color w:val="050507"/>
        </w:rPr>
        <w:t xml:space="preserve">S. Conway made a motion to adjourn the meeting. </w:t>
      </w:r>
      <w:proofErr w:type="spellStart"/>
      <w:r>
        <w:rPr>
          <w:color w:val="050507"/>
        </w:rPr>
        <w:t>L.DesBrisay</w:t>
      </w:r>
      <w:proofErr w:type="spellEnd"/>
      <w:r>
        <w:rPr>
          <w:color w:val="050507"/>
        </w:rPr>
        <w:t xml:space="preserve"> </w:t>
      </w:r>
      <w:proofErr w:type="gramStart"/>
      <w:r>
        <w:rPr>
          <w:color w:val="050507"/>
        </w:rPr>
        <w:t>seconded</w:t>
      </w:r>
      <w:proofErr w:type="gramEnd"/>
      <w:r>
        <w:rPr>
          <w:color w:val="050507"/>
        </w:rPr>
        <w:t xml:space="preserve"> and the motion passed 3-0-0-2 (A. Connor and T. Seekircher absent).  Meeting adjourned at 8:34 p.m.</w:t>
      </w:r>
    </w:p>
    <w:p w14:paraId="425E09E6" w14:textId="77777777" w:rsidR="00C01D6F" w:rsidRDefault="00C01D6F">
      <w:pPr>
        <w:pBdr>
          <w:top w:val="nil"/>
          <w:left w:val="nil"/>
          <w:bottom w:val="nil"/>
          <w:right w:val="nil"/>
          <w:between w:val="nil"/>
        </w:pBdr>
        <w:spacing w:before="2"/>
        <w:rPr>
          <w:color w:val="000000"/>
        </w:rPr>
      </w:pPr>
    </w:p>
    <w:p w14:paraId="2CAEA0F6" w14:textId="77777777" w:rsidR="00C01D6F" w:rsidRDefault="007128C2">
      <w:pPr>
        <w:pBdr>
          <w:top w:val="nil"/>
          <w:left w:val="nil"/>
          <w:bottom w:val="nil"/>
          <w:right w:val="nil"/>
          <w:between w:val="nil"/>
        </w:pBdr>
        <w:spacing w:before="1"/>
        <w:ind w:left="155"/>
        <w:rPr>
          <w:color w:val="000000"/>
        </w:rPr>
      </w:pPr>
      <w:r>
        <w:rPr>
          <w:color w:val="050507"/>
        </w:rPr>
        <w:t>Prepared by: Karen Herbert</w:t>
      </w:r>
    </w:p>
    <w:p w14:paraId="4261C021" w14:textId="77777777" w:rsidR="00C01D6F" w:rsidRDefault="00C01D6F">
      <w:pPr>
        <w:pBdr>
          <w:top w:val="nil"/>
          <w:left w:val="nil"/>
          <w:bottom w:val="nil"/>
          <w:right w:val="nil"/>
          <w:between w:val="nil"/>
        </w:pBdr>
        <w:rPr>
          <w:color w:val="000000"/>
        </w:rPr>
      </w:pPr>
    </w:p>
    <w:p w14:paraId="3B1485C2" w14:textId="544DE5A9" w:rsidR="00C01D6F" w:rsidRDefault="00C01D6F">
      <w:pPr>
        <w:pBdr>
          <w:top w:val="nil"/>
          <w:left w:val="nil"/>
          <w:bottom w:val="nil"/>
          <w:right w:val="nil"/>
          <w:between w:val="nil"/>
        </w:pBdr>
        <w:rPr>
          <w:color w:val="000000"/>
        </w:rPr>
      </w:pPr>
    </w:p>
    <w:p w14:paraId="4B707250" w14:textId="33DE52CF" w:rsidR="00746317" w:rsidRDefault="00746317">
      <w:pPr>
        <w:pBdr>
          <w:top w:val="nil"/>
          <w:left w:val="nil"/>
          <w:bottom w:val="nil"/>
          <w:right w:val="nil"/>
          <w:between w:val="nil"/>
        </w:pBdr>
        <w:rPr>
          <w:color w:val="000000"/>
        </w:rPr>
      </w:pPr>
    </w:p>
    <w:p w14:paraId="731BB0AE" w14:textId="4E736ECC" w:rsidR="00746317" w:rsidRDefault="00746317">
      <w:pPr>
        <w:pBdr>
          <w:top w:val="nil"/>
          <w:left w:val="nil"/>
          <w:bottom w:val="nil"/>
          <w:right w:val="nil"/>
          <w:between w:val="nil"/>
        </w:pBdr>
        <w:rPr>
          <w:color w:val="000000"/>
        </w:rPr>
      </w:pPr>
      <w:r w:rsidRPr="00746317">
        <w:rPr>
          <w:noProof/>
          <w:color w:val="000000"/>
        </w:rPr>
        <w:drawing>
          <wp:inline distT="0" distB="0" distL="0" distR="0" wp14:anchorId="5E041384" wp14:editId="7B3CF895">
            <wp:extent cx="1752600" cy="5761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62852" cy="579568"/>
                    </a:xfrm>
                    <a:prstGeom prst="rect">
                      <a:avLst/>
                    </a:prstGeom>
                  </pic:spPr>
                </pic:pic>
              </a:graphicData>
            </a:graphic>
          </wp:inline>
        </w:drawing>
      </w:r>
      <w:r>
        <w:rPr>
          <w:color w:val="000000"/>
        </w:rPr>
        <w:t xml:space="preserve">                                                                     </w:t>
      </w:r>
      <w:r w:rsidR="00CC6189">
        <w:rPr>
          <w:color w:val="000000"/>
        </w:rPr>
        <w:t xml:space="preserve">     </w:t>
      </w:r>
      <w:r>
        <w:rPr>
          <w:color w:val="000000"/>
        </w:rPr>
        <w:t xml:space="preserve">    April </w:t>
      </w:r>
      <w:r w:rsidR="00CC6189">
        <w:rPr>
          <w:color w:val="000000"/>
        </w:rPr>
        <w:t>6, 2022</w:t>
      </w:r>
    </w:p>
    <w:p w14:paraId="1D5C402A" w14:textId="77777777" w:rsidR="00C01D6F" w:rsidRDefault="00C01D6F">
      <w:pPr>
        <w:pBdr>
          <w:top w:val="nil"/>
          <w:left w:val="nil"/>
          <w:bottom w:val="nil"/>
          <w:right w:val="nil"/>
          <w:between w:val="nil"/>
        </w:pBdr>
        <w:spacing w:before="1"/>
        <w:rPr>
          <w:color w:val="000000"/>
        </w:rPr>
      </w:pPr>
    </w:p>
    <w:p w14:paraId="7716592E" w14:textId="77777777" w:rsidR="00C01D6F" w:rsidRDefault="007128C2">
      <w:pPr>
        <w:pBdr>
          <w:top w:val="nil"/>
          <w:left w:val="nil"/>
          <w:bottom w:val="nil"/>
          <w:right w:val="nil"/>
          <w:between w:val="nil"/>
        </w:pBdr>
        <w:tabs>
          <w:tab w:val="left" w:pos="8059"/>
        </w:tabs>
        <w:ind w:left="155"/>
        <w:rPr>
          <w:color w:val="000000"/>
        </w:rPr>
      </w:pPr>
      <w:r>
        <w:rPr>
          <w:color w:val="050507"/>
        </w:rPr>
        <w:t>Al Zgolinski, Chair</w:t>
      </w:r>
      <w:r>
        <w:rPr>
          <w:color w:val="050507"/>
        </w:rPr>
        <w:tab/>
      </w:r>
      <w:r>
        <w:rPr>
          <w:color w:val="232324"/>
        </w:rPr>
        <w:t>Date</w:t>
      </w:r>
      <w:r>
        <w:rPr>
          <w:noProof/>
        </w:rPr>
        <mc:AlternateContent>
          <mc:Choice Requires="wpg">
            <w:drawing>
              <wp:anchor distT="0" distB="0" distL="114300" distR="114300" simplePos="0" relativeHeight="251657216" behindDoc="0" locked="0" layoutInCell="1" hidden="0" allowOverlap="1" wp14:anchorId="4BF89DF6" wp14:editId="1BD0CCB9">
                <wp:simplePos x="0" y="0"/>
                <wp:positionH relativeFrom="column">
                  <wp:posOffset>76201</wp:posOffset>
                </wp:positionH>
                <wp:positionV relativeFrom="paragraph">
                  <wp:posOffset>-38099</wp:posOffset>
                </wp:positionV>
                <wp:extent cx="6435090" cy="18300"/>
                <wp:effectExtent l="0" t="0" r="0" b="0"/>
                <wp:wrapNone/>
                <wp:docPr id="2" name="Straight Arrow Connector 2"/>
                <wp:cNvGraphicFramePr/>
                <a:graphic xmlns:a="http://schemas.openxmlformats.org/drawingml/2006/main">
                  <a:graphicData uri="http://schemas.microsoft.com/office/word/2010/wordprocessingShape">
                    <wps:wsp>
                      <wps:cNvCnPr/>
                      <wps:spPr>
                        <a:xfrm>
                          <a:off x="2128455" y="3780000"/>
                          <a:ext cx="6435090" cy="0"/>
                        </a:xfrm>
                        <a:prstGeom prst="straightConnector1">
                          <a:avLst/>
                        </a:prstGeom>
                        <a:noFill/>
                        <a:ln w="18300"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76201</wp:posOffset>
                </wp:positionH>
                <wp:positionV relativeFrom="paragraph">
                  <wp:posOffset>-38099</wp:posOffset>
                </wp:positionV>
                <wp:extent cx="6435090" cy="18300"/>
                <wp:effectExtent b="0" l="0" r="0" t="0"/>
                <wp:wrapNone/>
                <wp:docPr id="2"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6435090" cy="18300"/>
                        </a:xfrm>
                        <a:prstGeom prst="rect"/>
                        <a:ln/>
                      </pic:spPr>
                    </pic:pic>
                  </a:graphicData>
                </a:graphic>
              </wp:anchor>
            </w:drawing>
          </mc:Fallback>
        </mc:AlternateContent>
      </w:r>
    </w:p>
    <w:sectPr w:rsidR="00C01D6F">
      <w:headerReference w:type="default" r:id="rId10"/>
      <w:pgSz w:w="12220" w:h="15840"/>
      <w:pgMar w:top="1500" w:right="800" w:bottom="0" w:left="12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527E0" w14:textId="77777777" w:rsidR="00527EE4" w:rsidRDefault="00527EE4">
      <w:r>
        <w:separator/>
      </w:r>
    </w:p>
  </w:endnote>
  <w:endnote w:type="continuationSeparator" w:id="0">
    <w:p w14:paraId="10CB3FF2" w14:textId="77777777" w:rsidR="00527EE4" w:rsidRDefault="00527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B3142" w14:textId="77777777" w:rsidR="00527EE4" w:rsidRDefault="00527EE4">
      <w:r>
        <w:separator/>
      </w:r>
    </w:p>
  </w:footnote>
  <w:footnote w:type="continuationSeparator" w:id="0">
    <w:p w14:paraId="2E4C7C8C" w14:textId="77777777" w:rsidR="00527EE4" w:rsidRDefault="00527E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509F3" w14:textId="77777777" w:rsidR="00C01D6F" w:rsidRDefault="007128C2">
    <w:pPr>
      <w:pBdr>
        <w:top w:val="nil"/>
        <w:left w:val="nil"/>
        <w:bottom w:val="nil"/>
        <w:right w:val="nil"/>
        <w:between w:val="nil"/>
      </w:pBdr>
      <w:tabs>
        <w:tab w:val="center" w:pos="4680"/>
        <w:tab w:val="right" w:pos="9360"/>
      </w:tabs>
      <w:rPr>
        <w:color w:val="000000"/>
      </w:rPr>
    </w:pPr>
    <w:r>
      <w:rPr>
        <w:color w:val="000000"/>
      </w:rPr>
      <w:tab/>
    </w:r>
    <w:r>
      <w:rPr>
        <w:color w:val="000000"/>
      </w:rPr>
      <w:tab/>
      <w:t>02-02-2022</w:t>
    </w:r>
  </w:p>
  <w:p w14:paraId="00AB7F9B" w14:textId="77777777" w:rsidR="00C01D6F" w:rsidRDefault="007128C2">
    <w:pPr>
      <w:pBdr>
        <w:top w:val="nil"/>
        <w:left w:val="nil"/>
        <w:bottom w:val="nil"/>
        <w:right w:val="nil"/>
        <w:between w:val="nil"/>
      </w:pBdr>
      <w:tabs>
        <w:tab w:val="center" w:pos="4680"/>
        <w:tab w:val="right" w:pos="9360"/>
      </w:tabs>
      <w:rPr>
        <w:color w:val="000000"/>
      </w:rPr>
    </w:pPr>
    <w:r>
      <w:rPr>
        <w:color w:val="000000"/>
      </w:rPr>
      <w:tab/>
    </w:r>
    <w:r>
      <w:rPr>
        <w:color w:val="000000"/>
      </w:rPr>
      <w:tab/>
      <w:t>HDRB</w:t>
    </w:r>
  </w:p>
  <w:p w14:paraId="4E4B05FE" w14:textId="77777777" w:rsidR="00C01D6F" w:rsidRDefault="007128C2">
    <w:pPr>
      <w:pBdr>
        <w:top w:val="nil"/>
        <w:left w:val="nil"/>
        <w:bottom w:val="nil"/>
        <w:right w:val="nil"/>
        <w:between w:val="nil"/>
      </w:pBdr>
      <w:tabs>
        <w:tab w:val="center" w:pos="4680"/>
        <w:tab w:val="right" w:pos="9360"/>
      </w:tabs>
      <w:rPr>
        <w:color w:val="000000"/>
      </w:rPr>
    </w:pPr>
    <w:r>
      <w:rPr>
        <w:color w:val="000000"/>
      </w:rPr>
      <w:tab/>
    </w:r>
    <w:r>
      <w:rPr>
        <w:color w:val="000000"/>
      </w:rPr>
      <w:tab/>
    </w:r>
    <w:proofErr w:type="spellStart"/>
    <w:r>
      <w:rPr>
        <w:color w:val="000000"/>
      </w:rPr>
      <w:t>Pg</w:t>
    </w:r>
    <w:proofErr w:type="spellEnd"/>
    <w:r>
      <w:rPr>
        <w:color w:val="000000"/>
      </w:rPr>
      <w:t xml:space="preserve"> </w:t>
    </w:r>
    <w:r>
      <w:rPr>
        <w:color w:val="000000"/>
      </w:rPr>
      <w:fldChar w:fldCharType="begin"/>
    </w:r>
    <w:r>
      <w:rPr>
        <w:color w:val="000000"/>
      </w:rPr>
      <w:instrText>PAGE</w:instrText>
    </w:r>
    <w:r>
      <w:rPr>
        <w:color w:val="000000"/>
      </w:rPr>
      <w:fldChar w:fldCharType="separate"/>
    </w:r>
    <w:r w:rsidR="00746317">
      <w:rPr>
        <w:noProof/>
        <w:color w:val="000000"/>
      </w:rPr>
      <w:t>1</w:t>
    </w:r>
    <w:r>
      <w:rPr>
        <w:color w:val="000000"/>
      </w:rPr>
      <w:fldChar w:fldCharType="end"/>
    </w:r>
  </w:p>
  <w:p w14:paraId="2F31D351" w14:textId="06B2576F" w:rsidR="00C01D6F" w:rsidRDefault="00C01D6F">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93DD4"/>
    <w:multiLevelType w:val="multilevel"/>
    <w:tmpl w:val="5FD4CA38"/>
    <w:lvl w:ilvl="0">
      <w:start w:val="1"/>
      <w:numFmt w:val="bullet"/>
      <w:lvlText w:val="●"/>
      <w:lvlJc w:val="left"/>
      <w:pPr>
        <w:ind w:left="847" w:hanging="360"/>
      </w:pPr>
      <w:rPr>
        <w:rFonts w:ascii="Noto Sans Symbols" w:eastAsia="Noto Sans Symbols" w:hAnsi="Noto Sans Symbols" w:cs="Noto Sans Symbols"/>
      </w:rPr>
    </w:lvl>
    <w:lvl w:ilvl="1">
      <w:start w:val="1"/>
      <w:numFmt w:val="bullet"/>
      <w:lvlText w:val="o"/>
      <w:lvlJc w:val="left"/>
      <w:pPr>
        <w:ind w:left="1567" w:hanging="360"/>
      </w:pPr>
      <w:rPr>
        <w:rFonts w:ascii="Courier New" w:eastAsia="Courier New" w:hAnsi="Courier New" w:cs="Courier New"/>
      </w:rPr>
    </w:lvl>
    <w:lvl w:ilvl="2">
      <w:start w:val="1"/>
      <w:numFmt w:val="bullet"/>
      <w:lvlText w:val="▪"/>
      <w:lvlJc w:val="left"/>
      <w:pPr>
        <w:ind w:left="2287" w:hanging="360"/>
      </w:pPr>
      <w:rPr>
        <w:rFonts w:ascii="Noto Sans Symbols" w:eastAsia="Noto Sans Symbols" w:hAnsi="Noto Sans Symbols" w:cs="Noto Sans Symbols"/>
      </w:rPr>
    </w:lvl>
    <w:lvl w:ilvl="3">
      <w:start w:val="1"/>
      <w:numFmt w:val="bullet"/>
      <w:lvlText w:val="●"/>
      <w:lvlJc w:val="left"/>
      <w:pPr>
        <w:ind w:left="3007" w:hanging="360"/>
      </w:pPr>
      <w:rPr>
        <w:rFonts w:ascii="Noto Sans Symbols" w:eastAsia="Noto Sans Symbols" w:hAnsi="Noto Sans Symbols" w:cs="Noto Sans Symbols"/>
      </w:rPr>
    </w:lvl>
    <w:lvl w:ilvl="4">
      <w:start w:val="1"/>
      <w:numFmt w:val="bullet"/>
      <w:lvlText w:val="o"/>
      <w:lvlJc w:val="left"/>
      <w:pPr>
        <w:ind w:left="3727" w:hanging="360"/>
      </w:pPr>
      <w:rPr>
        <w:rFonts w:ascii="Courier New" w:eastAsia="Courier New" w:hAnsi="Courier New" w:cs="Courier New"/>
      </w:rPr>
    </w:lvl>
    <w:lvl w:ilvl="5">
      <w:start w:val="1"/>
      <w:numFmt w:val="bullet"/>
      <w:lvlText w:val="▪"/>
      <w:lvlJc w:val="left"/>
      <w:pPr>
        <w:ind w:left="4447" w:hanging="360"/>
      </w:pPr>
      <w:rPr>
        <w:rFonts w:ascii="Noto Sans Symbols" w:eastAsia="Noto Sans Symbols" w:hAnsi="Noto Sans Symbols" w:cs="Noto Sans Symbols"/>
      </w:rPr>
    </w:lvl>
    <w:lvl w:ilvl="6">
      <w:start w:val="1"/>
      <w:numFmt w:val="bullet"/>
      <w:lvlText w:val="●"/>
      <w:lvlJc w:val="left"/>
      <w:pPr>
        <w:ind w:left="5167" w:hanging="360"/>
      </w:pPr>
      <w:rPr>
        <w:rFonts w:ascii="Noto Sans Symbols" w:eastAsia="Noto Sans Symbols" w:hAnsi="Noto Sans Symbols" w:cs="Noto Sans Symbols"/>
      </w:rPr>
    </w:lvl>
    <w:lvl w:ilvl="7">
      <w:start w:val="1"/>
      <w:numFmt w:val="bullet"/>
      <w:lvlText w:val="o"/>
      <w:lvlJc w:val="left"/>
      <w:pPr>
        <w:ind w:left="5887" w:hanging="360"/>
      </w:pPr>
      <w:rPr>
        <w:rFonts w:ascii="Courier New" w:eastAsia="Courier New" w:hAnsi="Courier New" w:cs="Courier New"/>
      </w:rPr>
    </w:lvl>
    <w:lvl w:ilvl="8">
      <w:start w:val="1"/>
      <w:numFmt w:val="bullet"/>
      <w:lvlText w:val="▪"/>
      <w:lvlJc w:val="left"/>
      <w:pPr>
        <w:ind w:left="6607" w:hanging="360"/>
      </w:pPr>
      <w:rPr>
        <w:rFonts w:ascii="Noto Sans Symbols" w:eastAsia="Noto Sans Symbols" w:hAnsi="Noto Sans Symbols" w:cs="Noto Sans Symbols"/>
      </w:rPr>
    </w:lvl>
  </w:abstractNum>
  <w:abstractNum w:abstractNumId="1" w15:restartNumberingAfterBreak="0">
    <w:nsid w:val="2E4302F1"/>
    <w:multiLevelType w:val="multilevel"/>
    <w:tmpl w:val="187250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96F23E4"/>
    <w:multiLevelType w:val="multilevel"/>
    <w:tmpl w:val="24D8B6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8E146DD"/>
    <w:multiLevelType w:val="multilevel"/>
    <w:tmpl w:val="9C68DE36"/>
    <w:lvl w:ilvl="0">
      <w:start w:val="1"/>
      <w:numFmt w:val="bullet"/>
      <w:lvlText w:val="●"/>
      <w:lvlJc w:val="left"/>
      <w:pPr>
        <w:ind w:left="0" w:firstLine="0"/>
      </w:pPr>
      <w:rPr>
        <w:rFonts w:ascii="Noto Sans Symbols" w:eastAsia="Noto Sans Symbols" w:hAnsi="Noto Sans Symbols" w:cs="Noto Sans Symbols"/>
      </w:rPr>
    </w:lvl>
    <w:lvl w:ilvl="1">
      <w:start w:val="1"/>
      <w:numFmt w:val="bullet"/>
      <w:lvlText w:val="o"/>
      <w:lvlJc w:val="left"/>
      <w:pPr>
        <w:ind w:left="1555" w:hanging="360"/>
      </w:pPr>
      <w:rPr>
        <w:rFonts w:ascii="Courier New" w:eastAsia="Courier New" w:hAnsi="Courier New" w:cs="Courier New"/>
      </w:rPr>
    </w:lvl>
    <w:lvl w:ilvl="2">
      <w:start w:val="1"/>
      <w:numFmt w:val="bullet"/>
      <w:lvlText w:val="▪"/>
      <w:lvlJc w:val="left"/>
      <w:pPr>
        <w:ind w:left="2275" w:hanging="360"/>
      </w:pPr>
      <w:rPr>
        <w:rFonts w:ascii="Noto Sans Symbols" w:eastAsia="Noto Sans Symbols" w:hAnsi="Noto Sans Symbols" w:cs="Noto Sans Symbols"/>
      </w:rPr>
    </w:lvl>
    <w:lvl w:ilvl="3">
      <w:start w:val="1"/>
      <w:numFmt w:val="bullet"/>
      <w:lvlText w:val="●"/>
      <w:lvlJc w:val="left"/>
      <w:pPr>
        <w:ind w:left="2995" w:hanging="360"/>
      </w:pPr>
      <w:rPr>
        <w:rFonts w:ascii="Noto Sans Symbols" w:eastAsia="Noto Sans Symbols" w:hAnsi="Noto Sans Symbols" w:cs="Noto Sans Symbols"/>
      </w:rPr>
    </w:lvl>
    <w:lvl w:ilvl="4">
      <w:start w:val="1"/>
      <w:numFmt w:val="bullet"/>
      <w:lvlText w:val="o"/>
      <w:lvlJc w:val="left"/>
      <w:pPr>
        <w:ind w:left="3715" w:hanging="360"/>
      </w:pPr>
      <w:rPr>
        <w:rFonts w:ascii="Courier New" w:eastAsia="Courier New" w:hAnsi="Courier New" w:cs="Courier New"/>
      </w:rPr>
    </w:lvl>
    <w:lvl w:ilvl="5">
      <w:start w:val="1"/>
      <w:numFmt w:val="bullet"/>
      <w:lvlText w:val="▪"/>
      <w:lvlJc w:val="left"/>
      <w:pPr>
        <w:ind w:left="4435" w:hanging="360"/>
      </w:pPr>
      <w:rPr>
        <w:rFonts w:ascii="Noto Sans Symbols" w:eastAsia="Noto Sans Symbols" w:hAnsi="Noto Sans Symbols" w:cs="Noto Sans Symbols"/>
      </w:rPr>
    </w:lvl>
    <w:lvl w:ilvl="6">
      <w:start w:val="1"/>
      <w:numFmt w:val="bullet"/>
      <w:lvlText w:val="●"/>
      <w:lvlJc w:val="left"/>
      <w:pPr>
        <w:ind w:left="5155" w:hanging="360"/>
      </w:pPr>
      <w:rPr>
        <w:rFonts w:ascii="Noto Sans Symbols" w:eastAsia="Noto Sans Symbols" w:hAnsi="Noto Sans Symbols" w:cs="Noto Sans Symbols"/>
      </w:rPr>
    </w:lvl>
    <w:lvl w:ilvl="7">
      <w:start w:val="1"/>
      <w:numFmt w:val="bullet"/>
      <w:lvlText w:val="o"/>
      <w:lvlJc w:val="left"/>
      <w:pPr>
        <w:ind w:left="5875" w:hanging="360"/>
      </w:pPr>
      <w:rPr>
        <w:rFonts w:ascii="Courier New" w:eastAsia="Courier New" w:hAnsi="Courier New" w:cs="Courier New"/>
      </w:rPr>
    </w:lvl>
    <w:lvl w:ilvl="8">
      <w:start w:val="1"/>
      <w:numFmt w:val="bullet"/>
      <w:lvlText w:val="▪"/>
      <w:lvlJc w:val="left"/>
      <w:pPr>
        <w:ind w:left="6595" w:hanging="360"/>
      </w:pPr>
      <w:rPr>
        <w:rFonts w:ascii="Noto Sans Symbols" w:eastAsia="Noto Sans Symbols" w:hAnsi="Noto Sans Symbols" w:cs="Noto Sans Symbols"/>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D6F"/>
    <w:rsid w:val="00527EE4"/>
    <w:rsid w:val="007128C2"/>
    <w:rsid w:val="00746317"/>
    <w:rsid w:val="009F0009"/>
    <w:rsid w:val="00C01D6F"/>
    <w:rsid w:val="00CC6189"/>
    <w:rsid w:val="00F87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C9D16"/>
  <w15:docId w15:val="{61BCA49B-CD48-4B14-9564-06CDE2BA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94"/>
      <w:ind w:left="3604"/>
      <w:outlineLvl w:val="0"/>
    </w:pPr>
    <w:rPr>
      <w:b/>
      <w:bCs/>
      <w:sz w:val="20"/>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uiPriority w:val="1"/>
    <w:qFormat/>
    <w:rPr>
      <w:sz w:val="19"/>
      <w:szCs w:val="19"/>
    </w:rPr>
  </w:style>
  <w:style w:type="paragraph" w:styleId="ListParagraph">
    <w:name w:val="List Paragraph"/>
    <w:basedOn w:val="Normal"/>
    <w:uiPriority w:val="1"/>
    <w:qFormat/>
    <w:pPr>
      <w:spacing w:before="27"/>
      <w:ind w:left="915" w:hanging="36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D5137"/>
    <w:pPr>
      <w:tabs>
        <w:tab w:val="center" w:pos="4680"/>
        <w:tab w:val="right" w:pos="9360"/>
      </w:tabs>
    </w:pPr>
  </w:style>
  <w:style w:type="character" w:customStyle="1" w:styleId="HeaderChar">
    <w:name w:val="Header Char"/>
    <w:basedOn w:val="DefaultParagraphFont"/>
    <w:link w:val="Header"/>
    <w:uiPriority w:val="99"/>
    <w:rsid w:val="006D5137"/>
    <w:rPr>
      <w:rFonts w:ascii="Arial" w:eastAsia="Arial" w:hAnsi="Arial" w:cs="Arial"/>
    </w:rPr>
  </w:style>
  <w:style w:type="paragraph" w:styleId="Footer">
    <w:name w:val="footer"/>
    <w:basedOn w:val="Normal"/>
    <w:link w:val="FooterChar"/>
    <w:uiPriority w:val="99"/>
    <w:unhideWhenUsed/>
    <w:rsid w:val="006D5137"/>
    <w:pPr>
      <w:tabs>
        <w:tab w:val="center" w:pos="4680"/>
        <w:tab w:val="right" w:pos="9360"/>
      </w:tabs>
    </w:pPr>
  </w:style>
  <w:style w:type="character" w:customStyle="1" w:styleId="FooterChar">
    <w:name w:val="Footer Char"/>
    <w:basedOn w:val="DefaultParagraphFont"/>
    <w:link w:val="Footer"/>
    <w:uiPriority w:val="99"/>
    <w:rsid w:val="006D5137"/>
    <w:rPr>
      <w:rFonts w:ascii="Arial" w:eastAsia="Arial" w:hAnsi="Arial" w:cs="Arial"/>
    </w:rPr>
  </w:style>
  <w:style w:type="character" w:customStyle="1" w:styleId="BodyTextChar">
    <w:name w:val="Body Text Char"/>
    <w:basedOn w:val="DefaultParagraphFont"/>
    <w:link w:val="BodyText"/>
    <w:uiPriority w:val="1"/>
    <w:rsid w:val="00B937C5"/>
    <w:rPr>
      <w:rFonts w:ascii="Arial" w:eastAsia="Arial" w:hAnsi="Arial" w:cs="Arial"/>
      <w:sz w:val="19"/>
      <w:szCs w:val="19"/>
    </w:rPr>
  </w:style>
  <w:style w:type="paragraph" w:styleId="FootnoteText">
    <w:name w:val="footnote text"/>
    <w:basedOn w:val="Normal"/>
    <w:link w:val="FootnoteTextChar"/>
    <w:uiPriority w:val="99"/>
    <w:semiHidden/>
    <w:unhideWhenUsed/>
    <w:rsid w:val="00C8339A"/>
    <w:rPr>
      <w:sz w:val="20"/>
      <w:szCs w:val="20"/>
    </w:rPr>
  </w:style>
  <w:style w:type="character" w:customStyle="1" w:styleId="FootnoteTextChar">
    <w:name w:val="Footnote Text Char"/>
    <w:basedOn w:val="DefaultParagraphFont"/>
    <w:link w:val="FootnoteText"/>
    <w:uiPriority w:val="99"/>
    <w:semiHidden/>
    <w:rsid w:val="00C8339A"/>
    <w:rPr>
      <w:rFonts w:ascii="Arial" w:eastAsia="Arial" w:hAnsi="Arial" w:cs="Arial"/>
      <w:sz w:val="20"/>
      <w:szCs w:val="20"/>
    </w:rPr>
  </w:style>
  <w:style w:type="character" w:styleId="FootnoteReference">
    <w:name w:val="footnote reference"/>
    <w:basedOn w:val="DefaultParagraphFont"/>
    <w:uiPriority w:val="99"/>
    <w:semiHidden/>
    <w:unhideWhenUsed/>
    <w:rsid w:val="00C8339A"/>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0JwYiBm7s0vbvxzibgfCh7rl5Q==">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1253</Words>
  <Characters>7144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Albert Zgolinski</cp:lastModifiedBy>
  <cp:revision>3</cp:revision>
  <dcterms:created xsi:type="dcterms:W3CDTF">2022-04-17T14:11:00Z</dcterms:created>
  <dcterms:modified xsi:type="dcterms:W3CDTF">2022-04-17T14:15:00Z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2021-11-03T00:00:00Z</vt:filetime>
  </property>
  <property fmtid="{D5CDD505-2E9C-101B-9397-08002B2CF9AE}" pid="3" name="LastSaved">
    <vt:filetime>2021-11-03T00:00:00Z</vt:filetime>
  </property>
</Properties>
</file>