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6A90" w14:textId="77777777" w:rsidR="000D3FC7" w:rsidRDefault="00FE40A7">
      <w:pPr>
        <w:pBdr>
          <w:top w:val="nil"/>
          <w:left w:val="nil"/>
          <w:bottom w:val="nil"/>
          <w:right w:val="nil"/>
          <w:between w:val="nil"/>
        </w:pBdr>
        <w:spacing w:line="276" w:lineRule="auto"/>
      </w:pPr>
      <w:r>
        <w:pict w14:anchorId="6729C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78CE06ED" w14:textId="77777777" w:rsidR="000D3FC7" w:rsidRDefault="00FE40A7">
      <w:pPr>
        <w:spacing w:before="94"/>
        <w:ind w:right="2468"/>
        <w:jc w:val="center"/>
        <w:rPr>
          <w:b/>
          <w:color w:val="0A0C0C"/>
          <w:sz w:val="24"/>
          <w:szCs w:val="24"/>
        </w:rPr>
      </w:pPr>
      <w:r>
        <w:rPr>
          <w:b/>
          <w:color w:val="0A0C0C"/>
          <w:sz w:val="24"/>
          <w:szCs w:val="24"/>
        </w:rPr>
        <w:t>Village of Cold Spring</w:t>
      </w:r>
    </w:p>
    <w:p w14:paraId="12ECB29A" w14:textId="77777777" w:rsidR="000D3FC7" w:rsidRDefault="00FE40A7">
      <w:pPr>
        <w:spacing w:before="94"/>
        <w:ind w:right="2468"/>
        <w:jc w:val="center"/>
        <w:rPr>
          <w:b/>
          <w:color w:val="0A0C0C"/>
          <w:sz w:val="24"/>
          <w:szCs w:val="24"/>
        </w:rPr>
      </w:pPr>
      <w:r>
        <w:rPr>
          <w:b/>
          <w:color w:val="0A0C0C"/>
          <w:sz w:val="24"/>
          <w:szCs w:val="24"/>
        </w:rPr>
        <w:t>Historic District Review Board</w:t>
      </w:r>
    </w:p>
    <w:p w14:paraId="1D8C8534" w14:textId="77777777" w:rsidR="000D3FC7" w:rsidRDefault="00FE40A7">
      <w:pPr>
        <w:spacing w:before="94"/>
        <w:ind w:right="2468"/>
        <w:jc w:val="center"/>
        <w:rPr>
          <w:color w:val="0A0C0C"/>
          <w:sz w:val="24"/>
          <w:szCs w:val="24"/>
        </w:rPr>
      </w:pPr>
      <w:r>
        <w:rPr>
          <w:b/>
          <w:color w:val="0A0C0C"/>
          <w:sz w:val="24"/>
          <w:szCs w:val="24"/>
        </w:rPr>
        <w:t>Meeting Minutes – July 6, 2022</w:t>
      </w:r>
    </w:p>
    <w:p w14:paraId="32DEEBC4" w14:textId="77777777" w:rsidR="000D3FC7" w:rsidRDefault="000D3FC7">
      <w:pPr>
        <w:pBdr>
          <w:top w:val="nil"/>
          <w:left w:val="nil"/>
          <w:bottom w:val="nil"/>
          <w:right w:val="nil"/>
          <w:between w:val="nil"/>
        </w:pBdr>
        <w:spacing w:line="300" w:lineRule="auto"/>
        <w:ind w:right="637"/>
        <w:rPr>
          <w:color w:val="0A0C0C"/>
          <w:sz w:val="24"/>
          <w:szCs w:val="24"/>
        </w:rPr>
      </w:pPr>
    </w:p>
    <w:p w14:paraId="2D0789CF" w14:textId="77777777" w:rsidR="000D3FC7" w:rsidRDefault="00FE40A7" w:rsidP="00565750">
      <w:pPr>
        <w:pBdr>
          <w:top w:val="nil"/>
          <w:left w:val="nil"/>
          <w:bottom w:val="nil"/>
          <w:right w:val="nil"/>
          <w:between w:val="nil"/>
        </w:pBdr>
        <w:ind w:right="634"/>
        <w:rPr>
          <w:color w:val="000000"/>
          <w:sz w:val="24"/>
          <w:szCs w:val="24"/>
        </w:rPr>
      </w:pPr>
      <w:r>
        <w:rPr>
          <w:color w:val="0A0C0C"/>
          <w:sz w:val="24"/>
          <w:szCs w:val="24"/>
        </w:rPr>
        <w:t>The Village of Cold Spring Historic District Review Board held a Meeting via videoconference as per Chapter 1 of NYS Laws of 2022 on Wednesday, July 6, 2022. Members present: Chair Al Zgolinski, Vice Chair Sean Conway, and Todd Seekircher.</w:t>
      </w:r>
      <w:r>
        <w:rPr>
          <w:color w:val="0A0C0C"/>
          <w:sz w:val="24"/>
          <w:szCs w:val="24"/>
        </w:rPr>
        <w:t xml:space="preserve"> </w:t>
      </w:r>
      <w:r>
        <w:rPr>
          <w:color w:val="0A0C0C"/>
          <w:sz w:val="24"/>
          <w:szCs w:val="24"/>
        </w:rPr>
        <w:t>L. DesBrisay and</w:t>
      </w:r>
      <w:r>
        <w:rPr>
          <w:color w:val="0A0C0C"/>
          <w:sz w:val="24"/>
          <w:szCs w:val="24"/>
        </w:rPr>
        <w:t xml:space="preserve"> A. Conner absent. A. Zgolinski called the meeting to order at 7:35 p.m.</w:t>
      </w:r>
    </w:p>
    <w:p w14:paraId="153E883E" w14:textId="77777777" w:rsidR="000D3FC7" w:rsidRDefault="000D3FC7">
      <w:pPr>
        <w:pBdr>
          <w:top w:val="nil"/>
          <w:left w:val="nil"/>
          <w:bottom w:val="nil"/>
          <w:right w:val="nil"/>
          <w:between w:val="nil"/>
        </w:pBdr>
        <w:spacing w:before="1"/>
        <w:rPr>
          <w:b/>
          <w:color w:val="000000"/>
          <w:sz w:val="24"/>
          <w:szCs w:val="24"/>
          <w:u w:val="single"/>
        </w:rPr>
      </w:pPr>
    </w:p>
    <w:p w14:paraId="1AFD754A" w14:textId="77777777" w:rsidR="000D3FC7" w:rsidRDefault="00FE40A7">
      <w:pPr>
        <w:pBdr>
          <w:top w:val="nil"/>
          <w:left w:val="nil"/>
          <w:bottom w:val="nil"/>
          <w:right w:val="nil"/>
          <w:between w:val="nil"/>
        </w:pBdr>
        <w:spacing w:before="1"/>
        <w:rPr>
          <w:b/>
          <w:color w:val="000000"/>
          <w:sz w:val="24"/>
          <w:szCs w:val="24"/>
          <w:u w:val="single"/>
        </w:rPr>
      </w:pPr>
      <w:r>
        <w:rPr>
          <w:b/>
          <w:color w:val="000000"/>
          <w:sz w:val="24"/>
          <w:szCs w:val="24"/>
          <w:u w:val="single"/>
        </w:rPr>
        <w:t>New Business</w:t>
      </w:r>
    </w:p>
    <w:p w14:paraId="0889454B" w14:textId="77777777" w:rsidR="000D3FC7" w:rsidRDefault="000D3FC7">
      <w:pPr>
        <w:pBdr>
          <w:top w:val="nil"/>
          <w:left w:val="nil"/>
          <w:bottom w:val="nil"/>
          <w:right w:val="nil"/>
          <w:between w:val="nil"/>
        </w:pBdr>
        <w:spacing w:before="1"/>
        <w:rPr>
          <w:b/>
          <w:color w:val="000000"/>
          <w:sz w:val="24"/>
          <w:szCs w:val="24"/>
          <w:u w:val="single"/>
        </w:rPr>
      </w:pPr>
    </w:p>
    <w:p w14:paraId="07A022F8" w14:textId="788DEF55" w:rsidR="000D3FC7" w:rsidRDefault="00FE40A7">
      <w:pPr>
        <w:pBdr>
          <w:top w:val="nil"/>
          <w:left w:val="nil"/>
          <w:bottom w:val="nil"/>
          <w:right w:val="nil"/>
          <w:between w:val="nil"/>
        </w:pBdr>
        <w:spacing w:before="1"/>
        <w:rPr>
          <w:b/>
          <w:color w:val="000000"/>
          <w:sz w:val="24"/>
          <w:szCs w:val="24"/>
          <w:u w:val="single"/>
        </w:rPr>
      </w:pPr>
      <w:r>
        <w:rPr>
          <w:b/>
          <w:color w:val="000000"/>
          <w:sz w:val="24"/>
          <w:szCs w:val="24"/>
        </w:rPr>
        <w:t xml:space="preserve">14 Garden Street, 48.8-2-40, </w:t>
      </w:r>
      <w:proofErr w:type="gramStart"/>
      <w:r>
        <w:rPr>
          <w:b/>
          <w:color w:val="000000"/>
          <w:sz w:val="24"/>
          <w:szCs w:val="24"/>
        </w:rPr>
        <w:t>Locally-listed</w:t>
      </w:r>
      <w:proofErr w:type="gramEnd"/>
      <w:r>
        <w:rPr>
          <w:b/>
          <w:color w:val="000000"/>
          <w:sz w:val="24"/>
          <w:szCs w:val="24"/>
        </w:rPr>
        <w:t xml:space="preserve"> area of the Historic District.  </w:t>
      </w:r>
      <w:r>
        <w:rPr>
          <w:color w:val="000000"/>
          <w:sz w:val="24"/>
          <w:szCs w:val="24"/>
        </w:rPr>
        <w:t xml:space="preserve">Alexander Cheek and Laura </w:t>
      </w:r>
      <w:proofErr w:type="spellStart"/>
      <w:r>
        <w:rPr>
          <w:color w:val="000000"/>
          <w:sz w:val="24"/>
          <w:szCs w:val="24"/>
        </w:rPr>
        <w:t>Bozzi</w:t>
      </w:r>
      <w:proofErr w:type="spellEnd"/>
      <w:r>
        <w:rPr>
          <w:color w:val="000000"/>
          <w:sz w:val="24"/>
          <w:szCs w:val="24"/>
        </w:rPr>
        <w:t>, Owners.</w:t>
      </w:r>
      <w:r>
        <w:rPr>
          <w:b/>
          <w:color w:val="000000"/>
          <w:sz w:val="24"/>
          <w:szCs w:val="24"/>
        </w:rPr>
        <w:t xml:space="preserve">  </w:t>
      </w:r>
      <w:r>
        <w:rPr>
          <w:color w:val="000000"/>
          <w:sz w:val="24"/>
          <w:szCs w:val="24"/>
        </w:rPr>
        <w:t>Replacement of roofing materials on a single-family residential property.</w:t>
      </w:r>
      <w:r>
        <w:rPr>
          <w:b/>
          <w:color w:val="000000"/>
          <w:sz w:val="24"/>
          <w:szCs w:val="24"/>
        </w:rPr>
        <w:t xml:space="preserve"> </w:t>
      </w:r>
      <w:r>
        <w:rPr>
          <w:color w:val="000000"/>
          <w:sz w:val="24"/>
          <w:szCs w:val="24"/>
        </w:rPr>
        <w:t>Application materials shared with participants.</w:t>
      </w:r>
      <w:r>
        <w:rPr>
          <w:b/>
          <w:color w:val="000000"/>
          <w:sz w:val="24"/>
          <w:szCs w:val="24"/>
          <w:u w:val="single"/>
        </w:rPr>
        <w:t xml:space="preserve"> </w:t>
      </w:r>
    </w:p>
    <w:p w14:paraId="256A33FA" w14:textId="77777777" w:rsidR="000D3FC7" w:rsidRDefault="000D3FC7">
      <w:pPr>
        <w:pBdr>
          <w:top w:val="nil"/>
          <w:left w:val="nil"/>
          <w:bottom w:val="nil"/>
          <w:right w:val="nil"/>
          <w:between w:val="nil"/>
        </w:pBdr>
        <w:spacing w:before="1"/>
        <w:rPr>
          <w:b/>
          <w:color w:val="000000"/>
          <w:sz w:val="24"/>
          <w:szCs w:val="24"/>
          <w:u w:val="single"/>
        </w:rPr>
      </w:pPr>
    </w:p>
    <w:p w14:paraId="7658B3EA"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A. Cheek described existing roof as asphalt shingles. Project details as follows:</w:t>
      </w:r>
    </w:p>
    <w:p w14:paraId="43FB1DC1" w14:textId="77777777" w:rsidR="000D3FC7" w:rsidRDefault="000D3FC7">
      <w:pPr>
        <w:pBdr>
          <w:top w:val="nil"/>
          <w:left w:val="nil"/>
          <w:bottom w:val="nil"/>
          <w:right w:val="nil"/>
          <w:between w:val="nil"/>
        </w:pBdr>
        <w:spacing w:before="1"/>
        <w:rPr>
          <w:color w:val="000000"/>
          <w:sz w:val="24"/>
          <w:szCs w:val="24"/>
        </w:rPr>
      </w:pPr>
    </w:p>
    <w:p w14:paraId="1581E90E" w14:textId="73945AE6" w:rsidR="000D3FC7" w:rsidRPr="00565750" w:rsidRDefault="00FE40A7" w:rsidP="00565750">
      <w:pPr>
        <w:numPr>
          <w:ilvl w:val="0"/>
          <w:numId w:val="1"/>
        </w:numPr>
        <w:pBdr>
          <w:top w:val="nil"/>
          <w:left w:val="nil"/>
          <w:bottom w:val="nil"/>
          <w:right w:val="nil"/>
          <w:between w:val="nil"/>
        </w:pBdr>
        <w:spacing w:before="1"/>
        <w:rPr>
          <w:color w:val="000000"/>
          <w:sz w:val="24"/>
          <w:szCs w:val="24"/>
        </w:rPr>
      </w:pPr>
      <w:r w:rsidRPr="00565750">
        <w:rPr>
          <w:color w:val="000000"/>
          <w:sz w:val="24"/>
          <w:szCs w:val="24"/>
        </w:rPr>
        <w:t xml:space="preserve">Replace existing roof with </w:t>
      </w:r>
      <w:proofErr w:type="spellStart"/>
      <w:r w:rsidRPr="00565750">
        <w:rPr>
          <w:color w:val="000000"/>
          <w:sz w:val="24"/>
          <w:szCs w:val="24"/>
        </w:rPr>
        <w:t>Everseam</w:t>
      </w:r>
      <w:proofErr w:type="spellEnd"/>
      <w:r w:rsidRPr="00565750">
        <w:rPr>
          <w:color w:val="000000"/>
          <w:sz w:val="24"/>
          <w:szCs w:val="24"/>
        </w:rPr>
        <w:t xml:space="preserve"> brand standing seam metal roof on main structure</w:t>
      </w:r>
      <w:r w:rsidR="00565750" w:rsidRPr="00565750">
        <w:rPr>
          <w:color w:val="000000"/>
          <w:sz w:val="24"/>
          <w:szCs w:val="24"/>
        </w:rPr>
        <w:t xml:space="preserve"> </w:t>
      </w:r>
      <w:r w:rsidRPr="00565750">
        <w:rPr>
          <w:color w:val="000000"/>
          <w:sz w:val="24"/>
          <w:szCs w:val="24"/>
        </w:rPr>
        <w:t xml:space="preserve">and attached </w:t>
      </w:r>
      <w:proofErr w:type="gramStart"/>
      <w:r w:rsidRPr="00565750">
        <w:rPr>
          <w:color w:val="000000"/>
          <w:sz w:val="24"/>
          <w:szCs w:val="24"/>
        </w:rPr>
        <w:t>garage;</w:t>
      </w:r>
      <w:proofErr w:type="gramEnd"/>
    </w:p>
    <w:p w14:paraId="33D67D8D"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 xml:space="preserve">Color of new roof to match existing </w:t>
      </w:r>
      <w:proofErr w:type="gramStart"/>
      <w:r>
        <w:rPr>
          <w:color w:val="000000"/>
          <w:sz w:val="24"/>
          <w:szCs w:val="24"/>
        </w:rPr>
        <w:t>roof;</w:t>
      </w:r>
      <w:proofErr w:type="gramEnd"/>
    </w:p>
    <w:p w14:paraId="469B5E4B"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Ice damming prevention ba</w:t>
      </w:r>
      <w:r>
        <w:rPr>
          <w:color w:val="000000"/>
          <w:sz w:val="24"/>
          <w:szCs w:val="24"/>
        </w:rPr>
        <w:t xml:space="preserve">rs above </w:t>
      </w:r>
      <w:proofErr w:type="gramStart"/>
      <w:r>
        <w:rPr>
          <w:color w:val="000000"/>
          <w:sz w:val="24"/>
          <w:szCs w:val="24"/>
        </w:rPr>
        <w:t>gutters;</w:t>
      </w:r>
      <w:proofErr w:type="gramEnd"/>
    </w:p>
    <w:p w14:paraId="517D3571"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No alteration to roofline, no changes to rear rubber roof, no changes to solar</w:t>
      </w:r>
    </w:p>
    <w:p w14:paraId="4B7813DB" w14:textId="77777777" w:rsidR="000D3FC7" w:rsidRDefault="00FE40A7">
      <w:pPr>
        <w:pBdr>
          <w:top w:val="nil"/>
          <w:left w:val="nil"/>
          <w:bottom w:val="nil"/>
          <w:right w:val="nil"/>
          <w:between w:val="nil"/>
        </w:pBdr>
        <w:spacing w:before="1"/>
        <w:ind w:left="720"/>
        <w:rPr>
          <w:color w:val="000000"/>
          <w:sz w:val="24"/>
          <w:szCs w:val="24"/>
        </w:rPr>
      </w:pPr>
      <w:r>
        <w:rPr>
          <w:color w:val="000000"/>
          <w:sz w:val="24"/>
          <w:szCs w:val="24"/>
        </w:rPr>
        <w:t xml:space="preserve">panel placement, size or </w:t>
      </w:r>
      <w:proofErr w:type="gramStart"/>
      <w:r>
        <w:rPr>
          <w:color w:val="000000"/>
          <w:sz w:val="24"/>
          <w:szCs w:val="24"/>
        </w:rPr>
        <w:t>style;</w:t>
      </w:r>
      <w:proofErr w:type="gramEnd"/>
    </w:p>
    <w:p w14:paraId="589E904C"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No changes to gutters or downspouts.</w:t>
      </w:r>
    </w:p>
    <w:p w14:paraId="5612A859" w14:textId="77777777" w:rsidR="000D3FC7" w:rsidRDefault="00FE40A7">
      <w:pPr>
        <w:pBdr>
          <w:top w:val="nil"/>
          <w:left w:val="nil"/>
          <w:bottom w:val="nil"/>
          <w:right w:val="nil"/>
          <w:between w:val="nil"/>
        </w:pBdr>
        <w:spacing w:before="1"/>
        <w:ind w:left="720"/>
        <w:rPr>
          <w:color w:val="000000"/>
          <w:sz w:val="24"/>
          <w:szCs w:val="24"/>
        </w:rPr>
      </w:pPr>
      <w:r>
        <w:rPr>
          <w:color w:val="000000"/>
          <w:sz w:val="24"/>
          <w:szCs w:val="24"/>
        </w:rPr>
        <w:t xml:space="preserve">     </w:t>
      </w:r>
    </w:p>
    <w:p w14:paraId="24D13806" w14:textId="77777777" w:rsidR="000D3FC7" w:rsidRDefault="00FE40A7">
      <w:pPr>
        <w:pBdr>
          <w:top w:val="nil"/>
          <w:left w:val="nil"/>
          <w:bottom w:val="nil"/>
          <w:right w:val="nil"/>
          <w:between w:val="nil"/>
        </w:pBdr>
        <w:spacing w:before="1"/>
        <w:rPr>
          <w:b/>
          <w:color w:val="000000"/>
          <w:sz w:val="24"/>
          <w:szCs w:val="24"/>
        </w:rPr>
      </w:pPr>
      <w:r>
        <w:rPr>
          <w:b/>
          <w:color w:val="000000"/>
          <w:sz w:val="24"/>
          <w:szCs w:val="24"/>
        </w:rPr>
        <w:t>Board Comment</w:t>
      </w:r>
    </w:p>
    <w:p w14:paraId="095F01EB" w14:textId="77777777" w:rsidR="000D3FC7" w:rsidRDefault="000D3FC7">
      <w:pPr>
        <w:pBdr>
          <w:top w:val="nil"/>
          <w:left w:val="nil"/>
          <w:bottom w:val="nil"/>
          <w:right w:val="nil"/>
          <w:between w:val="nil"/>
        </w:pBdr>
        <w:spacing w:before="1"/>
        <w:rPr>
          <w:color w:val="000000"/>
          <w:sz w:val="24"/>
          <w:szCs w:val="24"/>
        </w:rPr>
      </w:pPr>
    </w:p>
    <w:p w14:paraId="1CD94FA4"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S. Conway asked about the location of the solar panels.  A. Cheek replied that the previously approved solar panels have been </w:t>
      </w:r>
      <w:proofErr w:type="gramStart"/>
      <w:r>
        <w:rPr>
          <w:color w:val="000000"/>
          <w:sz w:val="24"/>
          <w:szCs w:val="24"/>
        </w:rPr>
        <w:t>removed, and</w:t>
      </w:r>
      <w:proofErr w:type="gramEnd"/>
      <w:r>
        <w:rPr>
          <w:color w:val="000000"/>
          <w:sz w:val="24"/>
          <w:szCs w:val="24"/>
        </w:rPr>
        <w:t xml:space="preserve"> will be placed on the same roof locations - rear roof of the house and on the garage.  S. Conway noted that standing </w:t>
      </w:r>
      <w:r>
        <w:rPr>
          <w:color w:val="000000"/>
          <w:sz w:val="24"/>
          <w:szCs w:val="24"/>
        </w:rPr>
        <w:t xml:space="preserve">seam metal roofs have been approved elsewhere in the </w:t>
      </w:r>
      <w:proofErr w:type="gramStart"/>
      <w:r>
        <w:rPr>
          <w:color w:val="000000"/>
          <w:sz w:val="24"/>
          <w:szCs w:val="24"/>
        </w:rPr>
        <w:t>District</w:t>
      </w:r>
      <w:proofErr w:type="gramEnd"/>
      <w:r>
        <w:rPr>
          <w:color w:val="000000"/>
          <w:sz w:val="24"/>
          <w:szCs w:val="24"/>
        </w:rPr>
        <w:t xml:space="preserve"> on buildings that have a more utilitarian pedigree, or on porches or bays, to differentiate those areas from the rest of a house.  S. Conway noted that, in this application, the use of the metal</w:t>
      </w:r>
      <w:r>
        <w:rPr>
          <w:color w:val="000000"/>
          <w:sz w:val="24"/>
          <w:szCs w:val="24"/>
        </w:rPr>
        <w:t xml:space="preserve"> roof will ensure consistency and avoid potential distraction of mixed materials.   </w:t>
      </w:r>
    </w:p>
    <w:p w14:paraId="57D1140E" w14:textId="77777777" w:rsidR="000D3FC7" w:rsidRDefault="000D3FC7">
      <w:pPr>
        <w:pBdr>
          <w:top w:val="nil"/>
          <w:left w:val="nil"/>
          <w:bottom w:val="nil"/>
          <w:right w:val="nil"/>
          <w:between w:val="nil"/>
        </w:pBdr>
        <w:spacing w:before="1"/>
        <w:rPr>
          <w:color w:val="000000"/>
          <w:sz w:val="24"/>
          <w:szCs w:val="24"/>
        </w:rPr>
      </w:pPr>
    </w:p>
    <w:p w14:paraId="0AFB2FE3"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A. Zgolinski commented he had no reservations regarding the elevation and that standing seam metal roofs are a period roofing </w:t>
      </w:r>
      <w:proofErr w:type="gramStart"/>
      <w:r>
        <w:rPr>
          <w:color w:val="000000"/>
          <w:sz w:val="24"/>
          <w:szCs w:val="24"/>
        </w:rPr>
        <w:t>type, and</w:t>
      </w:r>
      <w:proofErr w:type="gramEnd"/>
      <w:r>
        <w:rPr>
          <w:color w:val="000000"/>
          <w:sz w:val="24"/>
          <w:szCs w:val="24"/>
        </w:rPr>
        <w:t xml:space="preserve"> are more durable that asphalt shin</w:t>
      </w:r>
      <w:r>
        <w:rPr>
          <w:color w:val="000000"/>
          <w:sz w:val="24"/>
          <w:szCs w:val="24"/>
        </w:rPr>
        <w:t xml:space="preserve">gles. T. Seekircher agreed. </w:t>
      </w:r>
    </w:p>
    <w:p w14:paraId="6168BFED" w14:textId="77777777" w:rsidR="000D3FC7" w:rsidRDefault="000D3FC7">
      <w:pPr>
        <w:pBdr>
          <w:top w:val="nil"/>
          <w:left w:val="nil"/>
          <w:bottom w:val="nil"/>
          <w:right w:val="nil"/>
          <w:between w:val="nil"/>
        </w:pBdr>
        <w:spacing w:before="1"/>
        <w:rPr>
          <w:color w:val="000000"/>
          <w:sz w:val="24"/>
          <w:szCs w:val="24"/>
        </w:rPr>
      </w:pPr>
    </w:p>
    <w:p w14:paraId="0A97C43D" w14:textId="1D7027E3" w:rsidR="000D3FC7" w:rsidRDefault="00FE40A7">
      <w:pPr>
        <w:pBdr>
          <w:top w:val="nil"/>
          <w:left w:val="nil"/>
          <w:bottom w:val="nil"/>
          <w:right w:val="nil"/>
          <w:between w:val="nil"/>
        </w:pBdr>
        <w:spacing w:before="1"/>
        <w:rPr>
          <w:color w:val="000000"/>
          <w:sz w:val="24"/>
          <w:szCs w:val="24"/>
        </w:rPr>
      </w:pPr>
      <w:r>
        <w:rPr>
          <w:color w:val="000000"/>
          <w:sz w:val="24"/>
          <w:szCs w:val="24"/>
        </w:rPr>
        <w:t xml:space="preserve">S. Conway made a motion to approve the application as modified (Owner to provide correct </w:t>
      </w:r>
      <w:proofErr w:type="spellStart"/>
      <w:r>
        <w:rPr>
          <w:color w:val="000000"/>
          <w:sz w:val="24"/>
          <w:szCs w:val="24"/>
        </w:rPr>
        <w:t>Everseam</w:t>
      </w:r>
      <w:proofErr w:type="spellEnd"/>
      <w:r>
        <w:rPr>
          <w:color w:val="000000"/>
          <w:sz w:val="24"/>
          <w:szCs w:val="24"/>
        </w:rPr>
        <w:t xml:space="preserve"> product catalog cut).  T. Seekircher seconded the motion and it passed by a vote of 3-0-0-2 (A. Conner and L. DesBrisay absent).</w:t>
      </w:r>
    </w:p>
    <w:p w14:paraId="7B50032A" w14:textId="77777777" w:rsidR="000D3FC7" w:rsidRDefault="000D3FC7">
      <w:pPr>
        <w:pBdr>
          <w:top w:val="nil"/>
          <w:left w:val="nil"/>
          <w:bottom w:val="nil"/>
          <w:right w:val="nil"/>
          <w:between w:val="nil"/>
        </w:pBdr>
        <w:spacing w:before="1"/>
        <w:rPr>
          <w:b/>
          <w:color w:val="000000"/>
          <w:sz w:val="24"/>
          <w:szCs w:val="24"/>
          <w:u w:val="single"/>
        </w:rPr>
      </w:pPr>
    </w:p>
    <w:p w14:paraId="3E135D60" w14:textId="77777777" w:rsidR="000D3FC7" w:rsidRDefault="000D3FC7">
      <w:pPr>
        <w:pBdr>
          <w:top w:val="nil"/>
          <w:left w:val="nil"/>
          <w:bottom w:val="nil"/>
          <w:right w:val="nil"/>
          <w:between w:val="nil"/>
        </w:pBdr>
        <w:spacing w:before="1"/>
        <w:rPr>
          <w:b/>
          <w:color w:val="000000"/>
          <w:sz w:val="24"/>
          <w:szCs w:val="24"/>
        </w:rPr>
      </w:pPr>
    </w:p>
    <w:p w14:paraId="07F1EEF1" w14:textId="77777777" w:rsidR="000D3FC7" w:rsidRDefault="00FE40A7">
      <w:pPr>
        <w:pBdr>
          <w:top w:val="nil"/>
          <w:left w:val="nil"/>
          <w:bottom w:val="nil"/>
          <w:right w:val="nil"/>
          <w:between w:val="nil"/>
        </w:pBdr>
        <w:spacing w:before="1"/>
        <w:rPr>
          <w:b/>
          <w:color w:val="000000"/>
          <w:sz w:val="24"/>
          <w:szCs w:val="24"/>
        </w:rPr>
      </w:pPr>
      <w:r>
        <w:rPr>
          <w:b/>
          <w:color w:val="000000"/>
          <w:sz w:val="24"/>
          <w:szCs w:val="24"/>
        </w:rPr>
        <w:t xml:space="preserve">9 Locust Ridge, 49.5-2-17.  Locally listed area of the Historic District.  </w:t>
      </w:r>
      <w:r>
        <w:rPr>
          <w:color w:val="000000"/>
          <w:sz w:val="24"/>
          <w:szCs w:val="24"/>
        </w:rPr>
        <w:t xml:space="preserve">Joseph </w:t>
      </w:r>
      <w:proofErr w:type="spellStart"/>
      <w:r>
        <w:rPr>
          <w:color w:val="000000"/>
          <w:sz w:val="24"/>
          <w:szCs w:val="24"/>
        </w:rPr>
        <w:t>Laurino</w:t>
      </w:r>
      <w:proofErr w:type="spellEnd"/>
      <w:r>
        <w:rPr>
          <w:color w:val="000000"/>
          <w:sz w:val="24"/>
          <w:szCs w:val="24"/>
        </w:rPr>
        <w:t xml:space="preserve">, Owner.  Front yard fence for a single-family residential property.  Application materials provided to all participants. </w:t>
      </w:r>
      <w:r>
        <w:rPr>
          <w:b/>
          <w:color w:val="000000"/>
          <w:sz w:val="24"/>
          <w:szCs w:val="24"/>
        </w:rPr>
        <w:t xml:space="preserve"> </w:t>
      </w:r>
    </w:p>
    <w:p w14:paraId="67683677" w14:textId="77777777" w:rsidR="000D3FC7" w:rsidRDefault="000D3FC7">
      <w:pPr>
        <w:pBdr>
          <w:top w:val="nil"/>
          <w:left w:val="nil"/>
          <w:bottom w:val="nil"/>
          <w:right w:val="nil"/>
          <w:between w:val="nil"/>
        </w:pBdr>
        <w:spacing w:before="1"/>
        <w:rPr>
          <w:b/>
          <w:color w:val="000000"/>
          <w:sz w:val="24"/>
          <w:szCs w:val="24"/>
          <w:u w:val="single"/>
        </w:rPr>
      </w:pPr>
    </w:p>
    <w:p w14:paraId="23FE65CC"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J. </w:t>
      </w:r>
      <w:proofErr w:type="spellStart"/>
      <w:r>
        <w:rPr>
          <w:color w:val="000000"/>
          <w:sz w:val="24"/>
          <w:szCs w:val="24"/>
        </w:rPr>
        <w:t>Laurino</w:t>
      </w:r>
      <w:proofErr w:type="spellEnd"/>
      <w:r>
        <w:rPr>
          <w:color w:val="000000"/>
          <w:sz w:val="24"/>
          <w:szCs w:val="24"/>
        </w:rPr>
        <w:t xml:space="preserve"> described the project </w:t>
      </w:r>
      <w:r>
        <w:rPr>
          <w:color w:val="000000"/>
          <w:sz w:val="24"/>
          <w:szCs w:val="24"/>
        </w:rPr>
        <w:t>as follows:</w:t>
      </w:r>
    </w:p>
    <w:p w14:paraId="71941288" w14:textId="77777777" w:rsidR="000D3FC7" w:rsidRDefault="000D3FC7">
      <w:pPr>
        <w:pBdr>
          <w:top w:val="nil"/>
          <w:left w:val="nil"/>
          <w:bottom w:val="nil"/>
          <w:right w:val="nil"/>
          <w:between w:val="nil"/>
        </w:pBdr>
        <w:spacing w:before="1"/>
        <w:rPr>
          <w:b/>
          <w:color w:val="000000"/>
          <w:sz w:val="24"/>
          <w:szCs w:val="24"/>
          <w:u w:val="single"/>
        </w:rPr>
      </w:pPr>
    </w:p>
    <w:p w14:paraId="5897D9ED"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Four (4) foot high unpainted cedar spaced picket fence (Style 401) to be installed</w:t>
      </w:r>
    </w:p>
    <w:p w14:paraId="54902FF0" w14:textId="77777777" w:rsidR="000D3FC7" w:rsidRDefault="00FE40A7">
      <w:pPr>
        <w:pBdr>
          <w:top w:val="nil"/>
          <w:left w:val="nil"/>
          <w:bottom w:val="nil"/>
          <w:right w:val="nil"/>
          <w:between w:val="nil"/>
        </w:pBdr>
        <w:spacing w:before="1"/>
        <w:ind w:left="720"/>
        <w:rPr>
          <w:color w:val="000000"/>
          <w:sz w:val="24"/>
          <w:szCs w:val="24"/>
        </w:rPr>
      </w:pPr>
      <w:r>
        <w:rPr>
          <w:color w:val="000000"/>
          <w:sz w:val="24"/>
          <w:szCs w:val="24"/>
        </w:rPr>
        <w:t xml:space="preserve">around the immediate front </w:t>
      </w:r>
      <w:proofErr w:type="gramStart"/>
      <w:r>
        <w:rPr>
          <w:color w:val="000000"/>
          <w:sz w:val="24"/>
          <w:szCs w:val="24"/>
        </w:rPr>
        <w:t>yard;</w:t>
      </w:r>
      <w:proofErr w:type="gramEnd"/>
    </w:p>
    <w:p w14:paraId="3A8BF808"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Fence to be mounted on 4x4 pressure treated posts with flat custom caps</w:t>
      </w:r>
    </w:p>
    <w:p w14:paraId="26B72FB0" w14:textId="77777777" w:rsidR="000D3FC7" w:rsidRDefault="00FE40A7">
      <w:pPr>
        <w:pBdr>
          <w:top w:val="nil"/>
          <w:left w:val="nil"/>
          <w:bottom w:val="nil"/>
          <w:right w:val="nil"/>
          <w:between w:val="nil"/>
        </w:pBdr>
        <w:spacing w:before="1"/>
        <w:ind w:left="720"/>
        <w:rPr>
          <w:color w:val="000000"/>
          <w:sz w:val="24"/>
          <w:szCs w:val="24"/>
        </w:rPr>
      </w:pPr>
      <w:r>
        <w:rPr>
          <w:color w:val="000000"/>
          <w:sz w:val="24"/>
          <w:szCs w:val="24"/>
        </w:rPr>
        <w:t>(S</w:t>
      </w:r>
      <w:r>
        <w:rPr>
          <w:color w:val="000000"/>
          <w:sz w:val="24"/>
          <w:szCs w:val="24"/>
        </w:rPr>
        <w:t>103F</w:t>
      </w:r>
      <w:proofErr w:type="gramStart"/>
      <w:r>
        <w:rPr>
          <w:color w:val="000000"/>
          <w:sz w:val="24"/>
          <w:szCs w:val="24"/>
        </w:rPr>
        <w:t>);</w:t>
      </w:r>
      <w:proofErr w:type="gramEnd"/>
      <w:r>
        <w:rPr>
          <w:color w:val="000000"/>
          <w:sz w:val="24"/>
          <w:szCs w:val="24"/>
        </w:rPr>
        <w:t xml:space="preserve"> </w:t>
      </w:r>
    </w:p>
    <w:p w14:paraId="5CAD322D"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 xml:space="preserve">Fence will go along a steep retaining wall for </w:t>
      </w:r>
      <w:proofErr w:type="gramStart"/>
      <w:r>
        <w:rPr>
          <w:color w:val="000000"/>
          <w:sz w:val="24"/>
          <w:szCs w:val="24"/>
        </w:rPr>
        <w:t>safety;</w:t>
      </w:r>
      <w:proofErr w:type="gramEnd"/>
    </w:p>
    <w:p w14:paraId="7B6ACDDF" w14:textId="77777777" w:rsidR="000D3FC7" w:rsidRDefault="00FE40A7">
      <w:pPr>
        <w:numPr>
          <w:ilvl w:val="0"/>
          <w:numId w:val="1"/>
        </w:numPr>
        <w:pBdr>
          <w:top w:val="nil"/>
          <w:left w:val="nil"/>
          <w:bottom w:val="nil"/>
          <w:right w:val="nil"/>
          <w:between w:val="nil"/>
        </w:pBdr>
        <w:spacing w:before="1"/>
        <w:rPr>
          <w:color w:val="000000"/>
          <w:sz w:val="24"/>
          <w:szCs w:val="24"/>
        </w:rPr>
      </w:pPr>
      <w:r>
        <w:rPr>
          <w:color w:val="000000"/>
          <w:sz w:val="24"/>
          <w:szCs w:val="24"/>
        </w:rPr>
        <w:t>A minimum of one (1) foot distance between the fence and adjacent</w:t>
      </w:r>
    </w:p>
    <w:p w14:paraId="4B68E8EF" w14:textId="77777777" w:rsidR="000D3FC7" w:rsidRDefault="00FE40A7">
      <w:pPr>
        <w:pBdr>
          <w:top w:val="nil"/>
          <w:left w:val="nil"/>
          <w:bottom w:val="nil"/>
          <w:right w:val="nil"/>
          <w:between w:val="nil"/>
        </w:pBdr>
        <w:spacing w:before="1"/>
        <w:ind w:left="720"/>
        <w:rPr>
          <w:color w:val="000000"/>
          <w:sz w:val="24"/>
          <w:szCs w:val="24"/>
        </w:rPr>
      </w:pPr>
      <w:r>
        <w:rPr>
          <w:color w:val="000000"/>
          <w:sz w:val="24"/>
          <w:szCs w:val="24"/>
        </w:rPr>
        <w:t xml:space="preserve">neighbor’s </w:t>
      </w:r>
      <w:proofErr w:type="gramStart"/>
      <w:r>
        <w:rPr>
          <w:color w:val="000000"/>
          <w:sz w:val="24"/>
          <w:szCs w:val="24"/>
        </w:rPr>
        <w:t>yards;</w:t>
      </w:r>
      <w:proofErr w:type="gramEnd"/>
    </w:p>
    <w:p w14:paraId="12BCFBA8" w14:textId="77777777" w:rsidR="000D3FC7" w:rsidRDefault="00FE40A7">
      <w:pPr>
        <w:numPr>
          <w:ilvl w:val="0"/>
          <w:numId w:val="1"/>
        </w:numPr>
        <w:pBdr>
          <w:top w:val="nil"/>
          <w:left w:val="nil"/>
          <w:bottom w:val="nil"/>
          <w:right w:val="nil"/>
          <w:between w:val="nil"/>
        </w:pBdr>
        <w:spacing w:before="1"/>
        <w:rPr>
          <w:b/>
          <w:color w:val="000000"/>
          <w:sz w:val="24"/>
          <w:szCs w:val="24"/>
        </w:rPr>
      </w:pPr>
      <w:r>
        <w:rPr>
          <w:color w:val="000000"/>
          <w:sz w:val="24"/>
          <w:szCs w:val="24"/>
        </w:rPr>
        <w:t>Fence will include one (1) gate, fo</w:t>
      </w:r>
      <w:r>
        <w:rPr>
          <w:color w:val="000000"/>
          <w:sz w:val="24"/>
          <w:szCs w:val="24"/>
        </w:rPr>
        <w:t>ur (4) ft. wide, located where front walk</w:t>
      </w:r>
    </w:p>
    <w:p w14:paraId="770F25E8" w14:textId="77777777" w:rsidR="000D3FC7" w:rsidRDefault="00FE40A7">
      <w:pPr>
        <w:pBdr>
          <w:top w:val="nil"/>
          <w:left w:val="nil"/>
          <w:bottom w:val="nil"/>
          <w:right w:val="nil"/>
          <w:between w:val="nil"/>
        </w:pBdr>
        <w:spacing w:before="1"/>
        <w:ind w:left="720"/>
        <w:rPr>
          <w:b/>
          <w:color w:val="000000"/>
          <w:sz w:val="24"/>
          <w:szCs w:val="24"/>
        </w:rPr>
      </w:pPr>
      <w:r>
        <w:rPr>
          <w:color w:val="000000"/>
          <w:sz w:val="24"/>
          <w:szCs w:val="24"/>
        </w:rPr>
        <w:t xml:space="preserve">meets sidewalk. </w:t>
      </w:r>
    </w:p>
    <w:p w14:paraId="1B2E393C" w14:textId="77777777" w:rsidR="000D3FC7" w:rsidRDefault="000D3FC7">
      <w:pPr>
        <w:pBdr>
          <w:top w:val="nil"/>
          <w:left w:val="nil"/>
          <w:bottom w:val="nil"/>
          <w:right w:val="nil"/>
          <w:between w:val="nil"/>
        </w:pBdr>
        <w:spacing w:before="1"/>
        <w:rPr>
          <w:color w:val="000000"/>
          <w:sz w:val="24"/>
          <w:szCs w:val="24"/>
        </w:rPr>
      </w:pPr>
    </w:p>
    <w:p w14:paraId="57566154" w14:textId="77777777" w:rsidR="000D3FC7" w:rsidRDefault="00FE40A7">
      <w:pPr>
        <w:pBdr>
          <w:top w:val="nil"/>
          <w:left w:val="nil"/>
          <w:bottom w:val="nil"/>
          <w:right w:val="nil"/>
          <w:between w:val="nil"/>
        </w:pBdr>
        <w:spacing w:before="1"/>
        <w:rPr>
          <w:b/>
          <w:color w:val="000000"/>
          <w:sz w:val="24"/>
          <w:szCs w:val="24"/>
        </w:rPr>
      </w:pPr>
      <w:r>
        <w:rPr>
          <w:b/>
          <w:color w:val="000000"/>
          <w:sz w:val="24"/>
          <w:szCs w:val="24"/>
        </w:rPr>
        <w:t>Board Comment</w:t>
      </w:r>
    </w:p>
    <w:p w14:paraId="27E0A5A4" w14:textId="77777777" w:rsidR="000D3FC7" w:rsidRDefault="000D3FC7">
      <w:pPr>
        <w:pBdr>
          <w:top w:val="nil"/>
          <w:left w:val="nil"/>
          <w:bottom w:val="nil"/>
          <w:right w:val="nil"/>
          <w:between w:val="nil"/>
        </w:pBdr>
        <w:spacing w:before="1"/>
        <w:rPr>
          <w:color w:val="000000"/>
          <w:sz w:val="24"/>
          <w:szCs w:val="24"/>
        </w:rPr>
      </w:pPr>
    </w:p>
    <w:p w14:paraId="703F3B0C"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Referencing the site plan, S. Conway asked if the fence </w:t>
      </w:r>
      <w:proofErr w:type="gramStart"/>
      <w:r>
        <w:rPr>
          <w:color w:val="000000"/>
          <w:sz w:val="24"/>
          <w:szCs w:val="24"/>
        </w:rPr>
        <w:t>will</w:t>
      </w:r>
      <w:proofErr w:type="gramEnd"/>
      <w:r>
        <w:rPr>
          <w:color w:val="000000"/>
          <w:sz w:val="24"/>
          <w:szCs w:val="24"/>
        </w:rPr>
        <w:t xml:space="preserve"> stay level to where the bins are on the right side of the property, or slope downward.  J. </w:t>
      </w:r>
      <w:proofErr w:type="spellStart"/>
      <w:r>
        <w:rPr>
          <w:color w:val="000000"/>
          <w:sz w:val="24"/>
          <w:szCs w:val="24"/>
        </w:rPr>
        <w:t>Laurino</w:t>
      </w:r>
      <w:proofErr w:type="spellEnd"/>
      <w:r>
        <w:rPr>
          <w:color w:val="000000"/>
          <w:sz w:val="24"/>
          <w:szCs w:val="24"/>
        </w:rPr>
        <w:t xml:space="preserve"> clarified that the fence will stay level with the yard. J. </w:t>
      </w:r>
      <w:proofErr w:type="spellStart"/>
      <w:r>
        <w:rPr>
          <w:color w:val="000000"/>
          <w:sz w:val="24"/>
          <w:szCs w:val="24"/>
        </w:rPr>
        <w:t>Laurino</w:t>
      </w:r>
      <w:proofErr w:type="spellEnd"/>
      <w:r>
        <w:rPr>
          <w:color w:val="000000"/>
          <w:sz w:val="24"/>
          <w:szCs w:val="24"/>
        </w:rPr>
        <w:t xml:space="preserve"> stated it will be very simila</w:t>
      </w:r>
      <w:r>
        <w:rPr>
          <w:color w:val="000000"/>
          <w:sz w:val="24"/>
          <w:szCs w:val="24"/>
        </w:rPr>
        <w:t xml:space="preserve">r to the fence on the O’Neil property to the left. </w:t>
      </w:r>
    </w:p>
    <w:p w14:paraId="44C93D96" w14:textId="77777777" w:rsidR="000D3FC7" w:rsidRDefault="000D3FC7">
      <w:pPr>
        <w:pBdr>
          <w:top w:val="nil"/>
          <w:left w:val="nil"/>
          <w:bottom w:val="nil"/>
          <w:right w:val="nil"/>
          <w:between w:val="nil"/>
        </w:pBdr>
        <w:spacing w:before="1"/>
        <w:rPr>
          <w:color w:val="000000"/>
          <w:sz w:val="24"/>
          <w:szCs w:val="24"/>
        </w:rPr>
      </w:pPr>
    </w:p>
    <w:p w14:paraId="774C71A4"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S. Conway advised J. </w:t>
      </w:r>
      <w:proofErr w:type="spellStart"/>
      <w:r>
        <w:rPr>
          <w:color w:val="000000"/>
          <w:sz w:val="24"/>
          <w:szCs w:val="24"/>
        </w:rPr>
        <w:t>Laurino</w:t>
      </w:r>
      <w:proofErr w:type="spellEnd"/>
      <w:r>
        <w:rPr>
          <w:color w:val="000000"/>
          <w:sz w:val="24"/>
          <w:szCs w:val="24"/>
        </w:rPr>
        <w:t xml:space="preserve"> that the Board requires that the panels of the fence sit in between the posts and not on the surface of the posts.  J. </w:t>
      </w:r>
      <w:proofErr w:type="spellStart"/>
      <w:r>
        <w:rPr>
          <w:color w:val="000000"/>
          <w:sz w:val="24"/>
          <w:szCs w:val="24"/>
        </w:rPr>
        <w:t>Laurino</w:t>
      </w:r>
      <w:proofErr w:type="spellEnd"/>
      <w:r>
        <w:rPr>
          <w:color w:val="000000"/>
          <w:sz w:val="24"/>
          <w:szCs w:val="24"/>
        </w:rPr>
        <w:t xml:space="preserve"> agreed that was the proposed design.   </w:t>
      </w:r>
    </w:p>
    <w:p w14:paraId="4AB08BBA" w14:textId="77777777" w:rsidR="000D3FC7" w:rsidRDefault="000D3FC7">
      <w:pPr>
        <w:pBdr>
          <w:top w:val="nil"/>
          <w:left w:val="nil"/>
          <w:bottom w:val="nil"/>
          <w:right w:val="nil"/>
          <w:between w:val="nil"/>
        </w:pBdr>
        <w:spacing w:before="1"/>
        <w:rPr>
          <w:color w:val="000000"/>
          <w:sz w:val="24"/>
          <w:szCs w:val="24"/>
        </w:rPr>
      </w:pPr>
    </w:p>
    <w:p w14:paraId="71ED2ED1"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J. </w:t>
      </w:r>
      <w:proofErr w:type="spellStart"/>
      <w:r>
        <w:rPr>
          <w:color w:val="000000"/>
          <w:sz w:val="24"/>
          <w:szCs w:val="24"/>
        </w:rPr>
        <w:t>Lau</w:t>
      </w:r>
      <w:r>
        <w:rPr>
          <w:color w:val="000000"/>
          <w:sz w:val="24"/>
          <w:szCs w:val="24"/>
        </w:rPr>
        <w:t>rino</w:t>
      </w:r>
      <w:proofErr w:type="spellEnd"/>
      <w:r>
        <w:rPr>
          <w:color w:val="000000"/>
          <w:sz w:val="24"/>
          <w:szCs w:val="24"/>
        </w:rPr>
        <w:t xml:space="preserve"> clarified that the gate at the end of the existing walk will be uniform with the rest of the fence.</w:t>
      </w:r>
      <w:r>
        <w:rPr>
          <w:sz w:val="24"/>
          <w:szCs w:val="24"/>
        </w:rPr>
        <w:t xml:space="preserve"> </w:t>
      </w:r>
      <w:r>
        <w:rPr>
          <w:color w:val="000000"/>
          <w:sz w:val="24"/>
          <w:szCs w:val="24"/>
        </w:rPr>
        <w:t xml:space="preserve">J. </w:t>
      </w:r>
      <w:proofErr w:type="spellStart"/>
      <w:r>
        <w:rPr>
          <w:color w:val="000000"/>
          <w:sz w:val="24"/>
          <w:szCs w:val="24"/>
        </w:rPr>
        <w:t>Laurino</w:t>
      </w:r>
      <w:proofErr w:type="spellEnd"/>
      <w:r>
        <w:rPr>
          <w:color w:val="000000"/>
          <w:sz w:val="24"/>
          <w:szCs w:val="24"/>
        </w:rPr>
        <w:t xml:space="preserve"> further noted that repairs will be made to the retaining wall to the left of the house before construction of the fence begins.  In addition</w:t>
      </w:r>
      <w:r>
        <w:rPr>
          <w:color w:val="000000"/>
          <w:sz w:val="24"/>
          <w:szCs w:val="24"/>
        </w:rPr>
        <w:t xml:space="preserve">, the proposed fence will sit on the grass and not on the retaining wall.  The fence will be mounted all along the surface of the existing stone path on the opposite side of the house.  The existing metal railing on the stone path will be removed.     </w:t>
      </w:r>
    </w:p>
    <w:p w14:paraId="3329F65F"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   </w:t>
      </w:r>
      <w:r>
        <w:rPr>
          <w:color w:val="000000"/>
          <w:sz w:val="24"/>
          <w:szCs w:val="24"/>
        </w:rPr>
        <w:t xml:space="preserve">     </w:t>
      </w:r>
    </w:p>
    <w:p w14:paraId="6BDD6A75" w14:textId="77777777" w:rsidR="000D3FC7" w:rsidRDefault="00FE40A7">
      <w:pPr>
        <w:pBdr>
          <w:top w:val="nil"/>
          <w:left w:val="nil"/>
          <w:bottom w:val="nil"/>
          <w:right w:val="nil"/>
          <w:between w:val="nil"/>
        </w:pBdr>
        <w:spacing w:before="1"/>
        <w:rPr>
          <w:color w:val="000000"/>
          <w:sz w:val="24"/>
          <w:szCs w:val="24"/>
        </w:rPr>
      </w:pPr>
      <w:r>
        <w:rPr>
          <w:color w:val="000000"/>
          <w:sz w:val="24"/>
          <w:szCs w:val="24"/>
        </w:rPr>
        <w:t xml:space="preserve">S. Conway made a motion to approve the application as submitted. T. Seekircher seconded the motion and it passed 3-0-0-2 (A. Conner and L. Debris absent). </w:t>
      </w:r>
    </w:p>
    <w:p w14:paraId="284A0371" w14:textId="77777777" w:rsidR="000D3FC7" w:rsidRDefault="000D3FC7">
      <w:pPr>
        <w:pBdr>
          <w:top w:val="nil"/>
          <w:left w:val="nil"/>
          <w:bottom w:val="nil"/>
          <w:right w:val="nil"/>
          <w:between w:val="nil"/>
        </w:pBdr>
        <w:spacing w:before="1"/>
        <w:rPr>
          <w:color w:val="000000"/>
          <w:sz w:val="24"/>
          <w:szCs w:val="24"/>
        </w:rPr>
      </w:pPr>
    </w:p>
    <w:p w14:paraId="3A72C01F" w14:textId="77777777" w:rsidR="000D3FC7" w:rsidRDefault="00FE40A7">
      <w:pPr>
        <w:pBdr>
          <w:top w:val="nil"/>
          <w:left w:val="nil"/>
          <w:bottom w:val="nil"/>
          <w:right w:val="nil"/>
          <w:between w:val="nil"/>
        </w:pBdr>
        <w:spacing w:before="1"/>
        <w:rPr>
          <w:b/>
          <w:color w:val="000000"/>
          <w:sz w:val="24"/>
          <w:szCs w:val="24"/>
          <w:u w:val="single"/>
        </w:rPr>
      </w:pPr>
      <w:r>
        <w:rPr>
          <w:b/>
          <w:color w:val="000000"/>
          <w:sz w:val="24"/>
          <w:szCs w:val="24"/>
          <w:u w:val="single"/>
        </w:rPr>
        <w:t>Board Business</w:t>
      </w:r>
    </w:p>
    <w:p w14:paraId="5F413655" w14:textId="77777777" w:rsidR="000D3FC7" w:rsidRDefault="000D3FC7">
      <w:pPr>
        <w:pBdr>
          <w:top w:val="nil"/>
          <w:left w:val="nil"/>
          <w:bottom w:val="nil"/>
          <w:right w:val="nil"/>
          <w:between w:val="nil"/>
        </w:pBdr>
        <w:spacing w:before="1"/>
        <w:rPr>
          <w:b/>
          <w:color w:val="000000"/>
          <w:sz w:val="24"/>
          <w:szCs w:val="24"/>
          <w:u w:val="single"/>
        </w:rPr>
      </w:pPr>
    </w:p>
    <w:p w14:paraId="63CE493F" w14:textId="77777777" w:rsidR="000D3FC7" w:rsidRDefault="00FE40A7">
      <w:pPr>
        <w:pBdr>
          <w:top w:val="nil"/>
          <w:left w:val="nil"/>
          <w:bottom w:val="nil"/>
          <w:right w:val="nil"/>
          <w:between w:val="nil"/>
        </w:pBdr>
        <w:spacing w:before="1"/>
        <w:rPr>
          <w:b/>
          <w:color w:val="000000"/>
          <w:sz w:val="24"/>
          <w:szCs w:val="24"/>
          <w:u w:val="single"/>
        </w:rPr>
      </w:pPr>
      <w:r>
        <w:rPr>
          <w:b/>
          <w:color w:val="000000"/>
          <w:sz w:val="24"/>
          <w:szCs w:val="24"/>
        </w:rPr>
        <w:t>Public Comment</w:t>
      </w:r>
      <w:r>
        <w:rPr>
          <w:color w:val="000000"/>
          <w:sz w:val="24"/>
          <w:szCs w:val="24"/>
        </w:rPr>
        <w:t xml:space="preserve"> - None</w:t>
      </w:r>
    </w:p>
    <w:p w14:paraId="7BDCE514" w14:textId="77777777" w:rsidR="000D3FC7" w:rsidRDefault="000D3FC7">
      <w:pPr>
        <w:pBdr>
          <w:top w:val="nil"/>
          <w:left w:val="nil"/>
          <w:bottom w:val="nil"/>
          <w:right w:val="nil"/>
          <w:between w:val="nil"/>
        </w:pBdr>
        <w:spacing w:before="1"/>
        <w:rPr>
          <w:b/>
          <w:color w:val="000000"/>
          <w:sz w:val="24"/>
          <w:szCs w:val="24"/>
          <w:u w:val="single"/>
        </w:rPr>
      </w:pPr>
    </w:p>
    <w:p w14:paraId="644D1F62" w14:textId="77777777" w:rsidR="000D3FC7" w:rsidRDefault="00FE40A7">
      <w:pPr>
        <w:pBdr>
          <w:top w:val="nil"/>
          <w:left w:val="nil"/>
          <w:bottom w:val="nil"/>
          <w:right w:val="nil"/>
          <w:between w:val="nil"/>
        </w:pBdr>
        <w:spacing w:line="276" w:lineRule="auto"/>
        <w:ind w:right="637"/>
        <w:rPr>
          <w:b/>
          <w:color w:val="0A0C0C"/>
          <w:sz w:val="24"/>
          <w:szCs w:val="24"/>
        </w:rPr>
      </w:pPr>
      <w:r>
        <w:rPr>
          <w:b/>
          <w:color w:val="0A0C0C"/>
          <w:sz w:val="24"/>
          <w:szCs w:val="24"/>
        </w:rPr>
        <w:t>Approval of Minutes</w:t>
      </w:r>
    </w:p>
    <w:p w14:paraId="7DB9DAD3" w14:textId="77777777" w:rsidR="000D3FC7" w:rsidRDefault="000D3FC7">
      <w:pPr>
        <w:pBdr>
          <w:top w:val="nil"/>
          <w:left w:val="nil"/>
          <w:bottom w:val="nil"/>
          <w:right w:val="nil"/>
          <w:between w:val="nil"/>
        </w:pBdr>
        <w:spacing w:line="276" w:lineRule="auto"/>
        <w:ind w:right="637"/>
        <w:rPr>
          <w:color w:val="0A0C0C"/>
          <w:sz w:val="24"/>
          <w:szCs w:val="24"/>
        </w:rPr>
      </w:pPr>
    </w:p>
    <w:p w14:paraId="5E0CC3E4" w14:textId="77777777" w:rsidR="000D3FC7" w:rsidRDefault="00FE40A7">
      <w:pPr>
        <w:pBdr>
          <w:top w:val="nil"/>
          <w:left w:val="nil"/>
          <w:bottom w:val="nil"/>
          <w:right w:val="nil"/>
          <w:between w:val="nil"/>
        </w:pBdr>
        <w:spacing w:line="276" w:lineRule="auto"/>
        <w:ind w:right="637"/>
        <w:rPr>
          <w:color w:val="0A0C0C"/>
          <w:sz w:val="24"/>
          <w:szCs w:val="24"/>
        </w:rPr>
      </w:pPr>
      <w:r>
        <w:rPr>
          <w:color w:val="0A0C0C"/>
          <w:sz w:val="24"/>
          <w:szCs w:val="24"/>
        </w:rPr>
        <w:lastRenderedPageBreak/>
        <w:t>Additional Voting Session 06-01-2022 (AZ, SC, ACH, TS)</w:t>
      </w:r>
    </w:p>
    <w:p w14:paraId="2AC3E9C1" w14:textId="77777777" w:rsidR="000D3FC7" w:rsidRDefault="000D3FC7">
      <w:pPr>
        <w:pBdr>
          <w:top w:val="nil"/>
          <w:left w:val="nil"/>
          <w:bottom w:val="nil"/>
          <w:right w:val="nil"/>
          <w:between w:val="nil"/>
        </w:pBdr>
        <w:spacing w:line="276" w:lineRule="auto"/>
        <w:ind w:right="637"/>
        <w:rPr>
          <w:color w:val="0A0C0C"/>
          <w:sz w:val="24"/>
          <w:szCs w:val="24"/>
        </w:rPr>
      </w:pPr>
    </w:p>
    <w:p w14:paraId="38EB687B" w14:textId="77777777" w:rsidR="000D3FC7" w:rsidRDefault="00FE40A7">
      <w:pPr>
        <w:pBdr>
          <w:top w:val="nil"/>
          <w:left w:val="nil"/>
          <w:bottom w:val="nil"/>
          <w:right w:val="nil"/>
          <w:between w:val="nil"/>
        </w:pBdr>
        <w:spacing w:line="276" w:lineRule="auto"/>
        <w:ind w:right="637"/>
        <w:rPr>
          <w:color w:val="0A0C0C"/>
          <w:sz w:val="24"/>
          <w:szCs w:val="24"/>
        </w:rPr>
      </w:pPr>
      <w:r>
        <w:rPr>
          <w:color w:val="0A0C0C"/>
          <w:sz w:val="24"/>
          <w:szCs w:val="24"/>
        </w:rPr>
        <w:t xml:space="preserve">S. Conway made a motion to approve the Minutes as submitted.  T. Seekircher seconded the motion and it passed 3-0-0-2 (A, </w:t>
      </w:r>
      <w:proofErr w:type="gramStart"/>
      <w:r>
        <w:rPr>
          <w:color w:val="0A0C0C"/>
          <w:sz w:val="24"/>
          <w:szCs w:val="24"/>
        </w:rPr>
        <w:t>Conner</w:t>
      </w:r>
      <w:proofErr w:type="gramEnd"/>
      <w:r>
        <w:rPr>
          <w:color w:val="0A0C0C"/>
          <w:sz w:val="24"/>
          <w:szCs w:val="24"/>
        </w:rPr>
        <w:t xml:space="preserve"> and L. DesBrisay absent). </w:t>
      </w:r>
    </w:p>
    <w:p w14:paraId="2E5308BA" w14:textId="77777777" w:rsidR="000D3FC7" w:rsidRDefault="000D3FC7">
      <w:pPr>
        <w:pBdr>
          <w:top w:val="nil"/>
          <w:left w:val="nil"/>
          <w:bottom w:val="nil"/>
          <w:right w:val="nil"/>
          <w:between w:val="nil"/>
        </w:pBdr>
        <w:spacing w:line="276" w:lineRule="auto"/>
        <w:ind w:right="637"/>
        <w:rPr>
          <w:b/>
          <w:color w:val="0A0C0C"/>
          <w:sz w:val="24"/>
          <w:szCs w:val="24"/>
        </w:rPr>
      </w:pPr>
    </w:p>
    <w:p w14:paraId="428288FC" w14:textId="77777777" w:rsidR="000D3FC7" w:rsidRDefault="00FE40A7">
      <w:pPr>
        <w:pBdr>
          <w:top w:val="nil"/>
          <w:left w:val="nil"/>
          <w:bottom w:val="nil"/>
          <w:right w:val="nil"/>
          <w:between w:val="nil"/>
        </w:pBdr>
        <w:spacing w:line="276" w:lineRule="auto"/>
        <w:ind w:right="637"/>
        <w:rPr>
          <w:b/>
          <w:color w:val="0A0C0C"/>
          <w:sz w:val="24"/>
          <w:szCs w:val="24"/>
        </w:rPr>
      </w:pPr>
      <w:r>
        <w:rPr>
          <w:b/>
          <w:color w:val="0A0C0C"/>
          <w:sz w:val="24"/>
          <w:szCs w:val="24"/>
        </w:rPr>
        <w:t>Update on Design Standards</w:t>
      </w:r>
    </w:p>
    <w:p w14:paraId="24CDF4FB" w14:textId="77777777" w:rsidR="000D3FC7" w:rsidRDefault="000D3FC7">
      <w:pPr>
        <w:pBdr>
          <w:top w:val="nil"/>
          <w:left w:val="nil"/>
          <w:bottom w:val="nil"/>
          <w:right w:val="nil"/>
          <w:between w:val="nil"/>
        </w:pBdr>
        <w:spacing w:line="276" w:lineRule="auto"/>
        <w:ind w:right="637"/>
        <w:rPr>
          <w:color w:val="0A0C0C"/>
          <w:sz w:val="24"/>
          <w:szCs w:val="24"/>
        </w:rPr>
      </w:pPr>
    </w:p>
    <w:p w14:paraId="0C3BF4F6" w14:textId="77777777" w:rsidR="000D3FC7" w:rsidRDefault="00FE40A7">
      <w:pPr>
        <w:pBdr>
          <w:top w:val="nil"/>
          <w:left w:val="nil"/>
          <w:bottom w:val="nil"/>
          <w:right w:val="nil"/>
          <w:between w:val="nil"/>
        </w:pBdr>
        <w:spacing w:line="276" w:lineRule="auto"/>
        <w:ind w:right="637"/>
        <w:rPr>
          <w:color w:val="0A0C0C"/>
          <w:sz w:val="24"/>
          <w:szCs w:val="24"/>
        </w:rPr>
      </w:pPr>
      <w:r>
        <w:rPr>
          <w:color w:val="0A0C0C"/>
          <w:sz w:val="24"/>
          <w:szCs w:val="24"/>
        </w:rPr>
        <w:t>Board Members are continuing to work on the Design Standards.</w:t>
      </w:r>
    </w:p>
    <w:p w14:paraId="7331488C" w14:textId="77777777" w:rsidR="000D3FC7" w:rsidRDefault="000D3FC7">
      <w:pPr>
        <w:pBdr>
          <w:top w:val="nil"/>
          <w:left w:val="nil"/>
          <w:bottom w:val="nil"/>
          <w:right w:val="nil"/>
          <w:between w:val="nil"/>
        </w:pBdr>
        <w:spacing w:line="276" w:lineRule="auto"/>
        <w:ind w:right="637"/>
        <w:rPr>
          <w:color w:val="0A0C0C"/>
          <w:sz w:val="24"/>
          <w:szCs w:val="24"/>
        </w:rPr>
      </w:pPr>
    </w:p>
    <w:p w14:paraId="44B91221" w14:textId="77777777" w:rsidR="000D3FC7" w:rsidRDefault="00FE40A7">
      <w:pPr>
        <w:pBdr>
          <w:top w:val="nil"/>
          <w:left w:val="nil"/>
          <w:bottom w:val="nil"/>
          <w:right w:val="nil"/>
          <w:between w:val="nil"/>
        </w:pBdr>
        <w:spacing w:line="276" w:lineRule="auto"/>
        <w:ind w:left="135" w:right="637"/>
        <w:rPr>
          <w:color w:val="0A0C0C"/>
          <w:sz w:val="24"/>
          <w:szCs w:val="24"/>
        </w:rPr>
      </w:pPr>
      <w:r>
        <w:rPr>
          <w:color w:val="0A0C0C"/>
          <w:sz w:val="24"/>
          <w:szCs w:val="24"/>
        </w:rPr>
        <w:t xml:space="preserve">    </w:t>
      </w:r>
    </w:p>
    <w:p w14:paraId="0AF94BCA" w14:textId="77777777" w:rsidR="000D3FC7" w:rsidRDefault="00FE40A7">
      <w:pPr>
        <w:pBdr>
          <w:top w:val="nil"/>
          <w:left w:val="nil"/>
          <w:bottom w:val="nil"/>
          <w:right w:val="nil"/>
          <w:between w:val="nil"/>
        </w:pBdr>
        <w:spacing w:line="276" w:lineRule="auto"/>
        <w:ind w:right="637"/>
        <w:rPr>
          <w:color w:val="0A0C0C"/>
          <w:sz w:val="24"/>
          <w:szCs w:val="24"/>
        </w:rPr>
      </w:pPr>
      <w:r>
        <w:rPr>
          <w:b/>
          <w:color w:val="000000"/>
          <w:sz w:val="24"/>
          <w:szCs w:val="24"/>
        </w:rPr>
        <w:t>Adjournment</w:t>
      </w:r>
    </w:p>
    <w:p w14:paraId="18DD4905" w14:textId="77777777" w:rsidR="000D3FC7" w:rsidRDefault="00FE40A7">
      <w:pPr>
        <w:pBdr>
          <w:top w:val="nil"/>
          <w:left w:val="nil"/>
          <w:bottom w:val="nil"/>
          <w:right w:val="nil"/>
          <w:between w:val="nil"/>
        </w:pBdr>
        <w:spacing w:before="51" w:line="276" w:lineRule="auto"/>
        <w:ind w:right="637"/>
        <w:rPr>
          <w:color w:val="000000"/>
          <w:sz w:val="24"/>
          <w:szCs w:val="24"/>
        </w:rPr>
      </w:pPr>
      <w:r>
        <w:rPr>
          <w:color w:val="0A0C0E"/>
          <w:sz w:val="24"/>
          <w:szCs w:val="24"/>
        </w:rPr>
        <w:t>S. Conway made a motion to adjourn.  T. Seekircher s</w:t>
      </w:r>
      <w:r>
        <w:rPr>
          <w:color w:val="000000"/>
          <w:sz w:val="24"/>
          <w:szCs w:val="24"/>
        </w:rPr>
        <w:t>econded the motion and it passed</w:t>
      </w:r>
    </w:p>
    <w:p w14:paraId="7C4706FA" w14:textId="77777777" w:rsidR="000D3FC7" w:rsidRDefault="00FE40A7">
      <w:pPr>
        <w:pBdr>
          <w:top w:val="nil"/>
          <w:left w:val="nil"/>
          <w:bottom w:val="nil"/>
          <w:right w:val="nil"/>
          <w:between w:val="nil"/>
        </w:pBdr>
        <w:spacing w:before="51" w:line="276" w:lineRule="auto"/>
        <w:ind w:right="637"/>
        <w:rPr>
          <w:color w:val="000000"/>
          <w:sz w:val="24"/>
          <w:szCs w:val="24"/>
        </w:rPr>
      </w:pPr>
      <w:r>
        <w:rPr>
          <w:color w:val="000000"/>
          <w:sz w:val="24"/>
          <w:szCs w:val="24"/>
        </w:rPr>
        <w:t>3-0-0-2 (A. Conner and L. DesBrisay absent).   Meeting adjourned at 8:10 p.m.</w:t>
      </w:r>
    </w:p>
    <w:p w14:paraId="4BE38D92" w14:textId="77777777" w:rsidR="000D3FC7" w:rsidRDefault="000D3FC7">
      <w:pPr>
        <w:pBdr>
          <w:top w:val="nil"/>
          <w:left w:val="nil"/>
          <w:bottom w:val="nil"/>
          <w:right w:val="nil"/>
          <w:between w:val="nil"/>
        </w:pBdr>
        <w:ind w:left="183"/>
        <w:rPr>
          <w:color w:val="0A0C0E"/>
          <w:sz w:val="24"/>
          <w:szCs w:val="24"/>
        </w:rPr>
      </w:pPr>
    </w:p>
    <w:p w14:paraId="73BAF17A" w14:textId="77777777" w:rsidR="000D3FC7" w:rsidRDefault="000D3FC7">
      <w:pPr>
        <w:pBdr>
          <w:top w:val="nil"/>
          <w:left w:val="nil"/>
          <w:bottom w:val="nil"/>
          <w:right w:val="nil"/>
          <w:between w:val="nil"/>
        </w:pBdr>
        <w:ind w:left="183"/>
        <w:rPr>
          <w:color w:val="0A0C0E"/>
          <w:sz w:val="24"/>
          <w:szCs w:val="24"/>
        </w:rPr>
      </w:pPr>
    </w:p>
    <w:p w14:paraId="65CED48C" w14:textId="3E8784D9" w:rsidR="000D3FC7" w:rsidRDefault="00FE40A7">
      <w:pPr>
        <w:pBdr>
          <w:top w:val="nil"/>
          <w:left w:val="nil"/>
          <w:bottom w:val="nil"/>
          <w:right w:val="nil"/>
          <w:between w:val="nil"/>
        </w:pBdr>
        <w:ind w:left="183"/>
        <w:rPr>
          <w:color w:val="0A0C0E"/>
          <w:sz w:val="24"/>
          <w:szCs w:val="24"/>
        </w:rPr>
      </w:pPr>
      <w:r>
        <w:rPr>
          <w:color w:val="0A0C0E"/>
          <w:sz w:val="24"/>
          <w:szCs w:val="24"/>
        </w:rPr>
        <w:t>Submitted by Karen Herbert</w:t>
      </w:r>
    </w:p>
    <w:p w14:paraId="700052BE" w14:textId="77777777" w:rsidR="00565750" w:rsidRDefault="00565750">
      <w:pPr>
        <w:pBdr>
          <w:top w:val="nil"/>
          <w:left w:val="nil"/>
          <w:bottom w:val="nil"/>
          <w:right w:val="nil"/>
          <w:between w:val="nil"/>
        </w:pBdr>
        <w:ind w:left="183"/>
        <w:rPr>
          <w:color w:val="000000"/>
          <w:sz w:val="24"/>
          <w:szCs w:val="24"/>
        </w:rPr>
      </w:pPr>
    </w:p>
    <w:p w14:paraId="4ABCE92F" w14:textId="77777777" w:rsidR="000D3FC7" w:rsidRDefault="000D3FC7" w:rsidP="00565750">
      <w:pPr>
        <w:pBdr>
          <w:top w:val="nil"/>
          <w:left w:val="nil"/>
          <w:bottom w:val="single" w:sz="4" w:space="1" w:color="auto"/>
          <w:right w:val="nil"/>
          <w:between w:val="nil"/>
        </w:pBdr>
        <w:rPr>
          <w:color w:val="000000"/>
          <w:sz w:val="24"/>
          <w:szCs w:val="24"/>
        </w:rPr>
      </w:pPr>
    </w:p>
    <w:p w14:paraId="09CA5304" w14:textId="68CDE999" w:rsidR="000D3FC7" w:rsidRDefault="00565750" w:rsidP="00565750">
      <w:pPr>
        <w:pBdr>
          <w:top w:val="nil"/>
          <w:left w:val="nil"/>
          <w:bottom w:val="single" w:sz="4" w:space="1" w:color="auto"/>
          <w:right w:val="nil"/>
          <w:between w:val="nil"/>
        </w:pBdr>
        <w:spacing w:before="1"/>
        <w:rPr>
          <w:color w:val="000000"/>
          <w:sz w:val="24"/>
          <w:szCs w:val="24"/>
        </w:rPr>
      </w:pPr>
      <w:r>
        <w:rPr>
          <w:color w:val="000000"/>
          <w:sz w:val="24"/>
          <w:szCs w:val="24"/>
        </w:rPr>
        <w:t xml:space="preserve">  </w:t>
      </w:r>
      <w:r w:rsidRPr="00565750">
        <w:rPr>
          <w:color w:val="000000"/>
          <w:sz w:val="24"/>
          <w:szCs w:val="24"/>
        </w:rPr>
        <w:drawing>
          <wp:inline distT="0" distB="0" distL="0" distR="0" wp14:anchorId="6CFF432F" wp14:editId="1CE738A2">
            <wp:extent cx="2286000" cy="751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839" cy="764988"/>
                    </a:xfrm>
                    <a:prstGeom prst="rect">
                      <a:avLst/>
                    </a:prstGeom>
                  </pic:spPr>
                </pic:pic>
              </a:graphicData>
            </a:graphic>
          </wp:inline>
        </w:drawing>
      </w:r>
      <w:r>
        <w:rPr>
          <w:color w:val="000000"/>
          <w:sz w:val="24"/>
          <w:szCs w:val="24"/>
        </w:rPr>
        <w:t xml:space="preserve">                              July 20.2022                                                                                                </w:t>
      </w:r>
    </w:p>
    <w:p w14:paraId="31DF8623" w14:textId="77777777" w:rsidR="000D3FC7" w:rsidRDefault="00FE40A7">
      <w:pPr>
        <w:pBdr>
          <w:top w:val="nil"/>
          <w:left w:val="nil"/>
          <w:bottom w:val="nil"/>
          <w:right w:val="nil"/>
          <w:between w:val="nil"/>
        </w:pBdr>
        <w:tabs>
          <w:tab w:val="left" w:pos="6076"/>
        </w:tabs>
        <w:spacing w:before="1"/>
        <w:ind w:left="341"/>
        <w:rPr>
          <w:color w:val="000000"/>
          <w:sz w:val="24"/>
          <w:szCs w:val="24"/>
        </w:rPr>
      </w:pPr>
      <w:r>
        <w:rPr>
          <w:color w:val="0A0C0E"/>
          <w:sz w:val="24"/>
          <w:szCs w:val="24"/>
        </w:rPr>
        <w:t>Al Zgolinski, Chair</w:t>
      </w:r>
      <w:r>
        <w:rPr>
          <w:color w:val="0A0C0E"/>
          <w:sz w:val="24"/>
          <w:szCs w:val="24"/>
        </w:rPr>
        <w:tab/>
      </w:r>
      <w:r>
        <w:rPr>
          <w:color w:val="343438"/>
          <w:sz w:val="24"/>
          <w:szCs w:val="24"/>
        </w:rPr>
        <w:t>Date</w:t>
      </w:r>
    </w:p>
    <w:sectPr w:rsidR="000D3FC7" w:rsidSect="00565750">
      <w:headerReference w:type="default" r:id="rId9"/>
      <w:pgSz w:w="1222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5C48" w14:textId="77777777" w:rsidR="00FE40A7" w:rsidRDefault="00FE40A7">
      <w:r>
        <w:separator/>
      </w:r>
    </w:p>
  </w:endnote>
  <w:endnote w:type="continuationSeparator" w:id="0">
    <w:p w14:paraId="7E43444D" w14:textId="77777777" w:rsidR="00FE40A7" w:rsidRDefault="00FE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E397" w14:textId="77777777" w:rsidR="00FE40A7" w:rsidRDefault="00FE40A7">
      <w:r>
        <w:separator/>
      </w:r>
    </w:p>
  </w:footnote>
  <w:footnote w:type="continuationSeparator" w:id="0">
    <w:p w14:paraId="61AC6355" w14:textId="77777777" w:rsidR="00FE40A7" w:rsidRDefault="00FE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9DD1" w14:textId="77777777" w:rsidR="000D3FC7" w:rsidRDefault="00FE40A7">
    <w:pPr>
      <w:pBdr>
        <w:top w:val="nil"/>
        <w:left w:val="nil"/>
        <w:bottom w:val="nil"/>
        <w:right w:val="nil"/>
        <w:between w:val="nil"/>
      </w:pBdr>
      <w:tabs>
        <w:tab w:val="center" w:pos="4680"/>
        <w:tab w:val="right" w:pos="9360"/>
      </w:tabs>
      <w:rPr>
        <w:color w:val="000000"/>
      </w:rPr>
    </w:pPr>
    <w:r>
      <w:rPr>
        <w:color w:val="000000"/>
      </w:rPr>
      <w:tab/>
    </w:r>
    <w:r>
      <w:rPr>
        <w:color w:val="000000"/>
      </w:rPr>
      <w:tab/>
      <w:t>07/06/2022</w:t>
    </w:r>
  </w:p>
  <w:p w14:paraId="75A34399" w14:textId="77777777" w:rsidR="000D3FC7" w:rsidRDefault="00FE40A7">
    <w:pPr>
      <w:pBdr>
        <w:top w:val="nil"/>
        <w:left w:val="nil"/>
        <w:bottom w:val="nil"/>
        <w:right w:val="nil"/>
        <w:between w:val="nil"/>
      </w:pBdr>
      <w:tabs>
        <w:tab w:val="center" w:pos="4680"/>
        <w:tab w:val="right" w:pos="9360"/>
      </w:tabs>
      <w:rPr>
        <w:color w:val="000000"/>
      </w:rPr>
    </w:pPr>
    <w:r>
      <w:rPr>
        <w:color w:val="000000"/>
      </w:rPr>
      <w:tab/>
    </w:r>
    <w:r>
      <w:rPr>
        <w:color w:val="000000"/>
      </w:rPr>
      <w:tab/>
      <w:t>HDRB</w:t>
    </w:r>
  </w:p>
  <w:p w14:paraId="13653B46" w14:textId="368CEFC2" w:rsidR="000D3FC7" w:rsidRDefault="00FE40A7">
    <w:pPr>
      <w:pBdr>
        <w:top w:val="nil"/>
        <w:left w:val="nil"/>
        <w:bottom w:val="nil"/>
        <w:right w:val="nil"/>
        <w:between w:val="nil"/>
      </w:pBdr>
      <w:tabs>
        <w:tab w:val="center" w:pos="4680"/>
        <w:tab w:val="right" w:pos="9360"/>
      </w:tabs>
      <w:rPr>
        <w:color w:val="000000"/>
      </w:rPr>
    </w:pPr>
    <w:r>
      <w:rPr>
        <w:color w:val="000000"/>
      </w:rPr>
      <w:tab/>
    </w:r>
    <w:r>
      <w:rPr>
        <w:color w:val="000000"/>
      </w:rPr>
      <w:tab/>
      <w:t>P</w:t>
    </w:r>
    <w:r w:rsidR="00565750">
      <w:rPr>
        <w:color w:val="000000"/>
      </w:rPr>
      <w:t>g</w:t>
    </w:r>
    <w:r>
      <w:rPr>
        <w:color w:val="000000"/>
      </w:rPr>
      <w:t xml:space="preserve">. </w:t>
    </w:r>
    <w:r>
      <w:rPr>
        <w:color w:val="000000"/>
      </w:rPr>
      <w:fldChar w:fldCharType="begin"/>
    </w:r>
    <w:r>
      <w:rPr>
        <w:color w:val="000000"/>
      </w:rPr>
      <w:instrText>PAGE</w:instrText>
    </w:r>
    <w:r>
      <w:rPr>
        <w:color w:val="000000"/>
      </w:rPr>
      <w:fldChar w:fldCharType="separate"/>
    </w:r>
    <w:r w:rsidR="00565750">
      <w:rPr>
        <w:noProof/>
        <w:color w:val="000000"/>
      </w:rPr>
      <w:t>1</w:t>
    </w:r>
    <w:r>
      <w:rPr>
        <w:color w:val="000000"/>
      </w:rPr>
      <w:fldChar w:fldCharType="end"/>
    </w:r>
  </w:p>
  <w:p w14:paraId="2D9F951E" w14:textId="0F80C862" w:rsidR="000D3FC7" w:rsidRDefault="000D3F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911"/>
    <w:multiLevelType w:val="multilevel"/>
    <w:tmpl w:val="EE7A8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C7"/>
    <w:rsid w:val="000D3FC7"/>
    <w:rsid w:val="00565750"/>
    <w:rsid w:val="00F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BC42"/>
  <w15:docId w15:val="{511C2C16-7209-401F-A406-2A5F994E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4"/>
      <w:ind w:left="192"/>
      <w:outlineLvl w:val="0"/>
    </w:pPr>
    <w:rPr>
      <w:b/>
      <w:bCs/>
      <w:sz w:val="19"/>
      <w:szCs w:val="19"/>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70"/>
      <w:ind w:left="82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889"/>
    <w:pPr>
      <w:tabs>
        <w:tab w:val="center" w:pos="4680"/>
        <w:tab w:val="right" w:pos="9360"/>
      </w:tabs>
    </w:pPr>
  </w:style>
  <w:style w:type="character" w:customStyle="1" w:styleId="HeaderChar">
    <w:name w:val="Header Char"/>
    <w:basedOn w:val="DefaultParagraphFont"/>
    <w:link w:val="Header"/>
    <w:uiPriority w:val="99"/>
    <w:rsid w:val="00134889"/>
    <w:rPr>
      <w:rFonts w:ascii="Arial" w:eastAsia="Arial" w:hAnsi="Arial" w:cs="Arial"/>
    </w:rPr>
  </w:style>
  <w:style w:type="paragraph" w:styleId="Footer">
    <w:name w:val="footer"/>
    <w:basedOn w:val="Normal"/>
    <w:link w:val="FooterChar"/>
    <w:uiPriority w:val="99"/>
    <w:unhideWhenUsed/>
    <w:rsid w:val="00134889"/>
    <w:pPr>
      <w:tabs>
        <w:tab w:val="center" w:pos="4680"/>
        <w:tab w:val="right" w:pos="9360"/>
      </w:tabs>
    </w:pPr>
  </w:style>
  <w:style w:type="character" w:customStyle="1" w:styleId="FooterChar">
    <w:name w:val="Footer Char"/>
    <w:basedOn w:val="DefaultParagraphFont"/>
    <w:link w:val="Footer"/>
    <w:uiPriority w:val="99"/>
    <w:rsid w:val="00134889"/>
    <w:rPr>
      <w:rFonts w:ascii="Arial" w:eastAsia="Arial" w:hAnsi="Arial" w:cs="Arial"/>
    </w:rPr>
  </w:style>
  <w:style w:type="character" w:customStyle="1" w:styleId="BodyTextChar">
    <w:name w:val="Body Text Char"/>
    <w:basedOn w:val="DefaultParagraphFont"/>
    <w:link w:val="BodyText"/>
    <w:uiPriority w:val="1"/>
    <w:rsid w:val="00C1093B"/>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WFwed4d2imYlzgqn6LizP934Q==">AMUW2mXOc05gp1rXXhDJOJoWwiDbODETxtJ/Vxuj7FZTmENucftnvpHkyZRyrlmtk2FFruKXErwSDkSLoC4nbNtMkejvPfntp/25/nThyQU1cABPoDCc8pc=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Albert Zgolinski</cp:lastModifiedBy>
  <cp:revision>2</cp:revision>
  <dcterms:created xsi:type="dcterms:W3CDTF">2022-07-25T04:14:00Z</dcterms:created>
  <dcterms:modified xsi:type="dcterms:W3CDTF">2022-07-25T04:14:00Z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LastSaved">
    <vt:filetime>2021-11-03T00:00:00Z</vt:filetime>
  </property>
</Properties>
</file>